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4554B7F8" w:rsidR="00A236CD" w:rsidRDefault="002702C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11</w:t>
      </w:r>
      <w:r w:rsidR="00C42A06">
        <w:rPr>
          <w:rFonts w:ascii="Arial Rounded MT Bold" w:hAnsi="Arial Rounded MT Bold"/>
          <w:color w:val="000000"/>
          <w:sz w:val="48"/>
          <w:szCs w:val="48"/>
          <w:lang w:val="en-US"/>
          <w14:ligatures w14:val="none"/>
        </w:rPr>
        <w:t>/03</w:t>
      </w:r>
      <w:r w:rsidR="0050757F">
        <w:rPr>
          <w:rFonts w:ascii="Arial Rounded MT Bold" w:hAnsi="Arial Rounded MT Bold"/>
          <w:color w:val="000000"/>
          <w:sz w:val="48"/>
          <w:szCs w:val="48"/>
          <w:lang w:val="en-US"/>
          <w14:ligatures w14:val="none"/>
        </w:rPr>
        <w:t>/19</w:t>
      </w:r>
    </w:p>
    <w:p w14:paraId="2D20370A" w14:textId="1ABD4850"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7B5A32" w14:paraId="54264432" w14:textId="77777777" w:rsidTr="007B5A32">
        <w:tc>
          <w:tcPr>
            <w:tcW w:w="9016" w:type="dxa"/>
          </w:tcPr>
          <w:p w14:paraId="6B270CE3" w14:textId="289B4867" w:rsidR="007B5A32" w:rsidRDefault="007B5A32" w:rsidP="003520C7">
            <w:pPr>
              <w:pStyle w:val="msotitle2"/>
              <w:widowControl w:val="0"/>
              <w:rPr>
                <w:rStyle w:val="eop"/>
                <w:rFonts w:ascii="Arial Rounded MT Bold" w:hAnsi="Arial Rounded MT Bold"/>
                <w:color w:val="000000"/>
                <w:sz w:val="48"/>
                <w:szCs w:val="48"/>
                <w:lang w:val="en-US"/>
                <w14:ligatures w14:val="none"/>
              </w:rPr>
            </w:pPr>
            <w:r w:rsidRPr="007B5A32">
              <w:rPr>
                <w:rStyle w:val="eop"/>
                <w:rFonts w:ascii="Arial Rounded MT Bold" w:hAnsi="Arial Rounded MT Bold"/>
                <w:color w:val="FF0000"/>
                <w:sz w:val="48"/>
                <w:szCs w:val="48"/>
                <w:lang w:val="en-US"/>
                <w14:ligatures w14:val="none"/>
              </w:rPr>
              <w:t>Wear an item of red clothing on Friday for £1 donation to Comic Relief</w:t>
            </w:r>
          </w:p>
        </w:tc>
      </w:tr>
    </w:tbl>
    <w:p w14:paraId="4C562C30" w14:textId="2C1F3934"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20D81C21" w14:textId="77777777" w:rsidR="00801EDB" w:rsidRDefault="00801EDB" w:rsidP="003520C7">
      <w:pPr>
        <w:spacing w:after="0" w:line="240" w:lineRule="auto"/>
        <w:textAlignment w:val="baseline"/>
        <w:rPr>
          <w:rFonts w:ascii="Calibri" w:eastAsia="Times New Roman" w:hAnsi="Calibri" w:cs="Calibri"/>
          <w:b/>
          <w:bCs/>
          <w:u w:val="single"/>
          <w:lang w:eastAsia="en-GB"/>
        </w:rPr>
      </w:pPr>
    </w:p>
    <w:p w14:paraId="4DAF6F7F" w14:textId="3DC125B6" w:rsidR="00CB0E0F" w:rsidRDefault="002702C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It was great to see many amazing costumes on World Book Day last week. The children enjoyed showing them off to the rest of the school when they recited their year group poem in a special assembly. Thank you also to parents and carers that visited the classrooms to read with their children on Thursday morning. It was a great atmosphere in all of the classrooms.</w:t>
      </w:r>
    </w:p>
    <w:p w14:paraId="35D082F2" w14:textId="1B3C50DD" w:rsidR="002702CE" w:rsidRDefault="002702CE" w:rsidP="002702CE">
      <w:pPr>
        <w:spacing w:after="0" w:line="240" w:lineRule="auto"/>
        <w:textAlignment w:val="baseline"/>
        <w:rPr>
          <w:rFonts w:ascii="Calibri" w:eastAsia="Times New Roman" w:hAnsi="Calibri" w:cs="Calibri"/>
          <w:bCs/>
          <w:lang w:eastAsia="en-GB"/>
        </w:rPr>
      </w:pPr>
    </w:p>
    <w:p w14:paraId="73F6E4AE" w14:textId="6815FE76" w:rsidR="002702CE" w:rsidRDefault="002702C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This week is parents’ evening at the school.</w:t>
      </w:r>
      <w:r w:rsidR="002C37A9">
        <w:rPr>
          <w:rFonts w:ascii="Calibri" w:eastAsia="Times New Roman" w:hAnsi="Calibri" w:cs="Calibri"/>
          <w:bCs/>
          <w:lang w:eastAsia="en-GB"/>
        </w:rPr>
        <w:t xml:space="preserve"> This will be held in the school hall.</w:t>
      </w:r>
      <w:r>
        <w:rPr>
          <w:rFonts w:ascii="Calibri" w:eastAsia="Times New Roman" w:hAnsi="Calibri" w:cs="Calibri"/>
          <w:bCs/>
          <w:lang w:eastAsia="en-GB"/>
        </w:rPr>
        <w:t xml:space="preserve"> A letter went out last week and teachers will send out your appointment shortly (if they have not already done so). If you still </w:t>
      </w:r>
      <w:proofErr w:type="gramStart"/>
      <w:r>
        <w:rPr>
          <w:rFonts w:ascii="Calibri" w:eastAsia="Times New Roman" w:hAnsi="Calibri" w:cs="Calibri"/>
          <w:bCs/>
          <w:lang w:eastAsia="en-GB"/>
        </w:rPr>
        <w:t>haven’t</w:t>
      </w:r>
      <w:proofErr w:type="gramEnd"/>
      <w:r>
        <w:rPr>
          <w:rFonts w:ascii="Calibri" w:eastAsia="Times New Roman" w:hAnsi="Calibri" w:cs="Calibri"/>
          <w:bCs/>
          <w:lang w:eastAsia="en-GB"/>
        </w:rPr>
        <w:t xml:space="preserve"> made your appointment, please speak to your child’s class teacher. Please note that children in Paddington Class will have their parents’ evenings on Tuesday and Thursday.</w:t>
      </w:r>
    </w:p>
    <w:p w14:paraId="17D9EDDA" w14:textId="1E8694F8" w:rsidR="0056168D" w:rsidRDefault="0056168D" w:rsidP="002702CE">
      <w:pPr>
        <w:spacing w:after="0" w:line="240" w:lineRule="auto"/>
        <w:textAlignment w:val="baseline"/>
        <w:rPr>
          <w:rFonts w:ascii="Calibri" w:eastAsia="Times New Roman" w:hAnsi="Calibri" w:cs="Calibri"/>
          <w:bCs/>
          <w:lang w:eastAsia="en-GB"/>
        </w:rPr>
      </w:pPr>
    </w:p>
    <w:p w14:paraId="2C0DC097" w14:textId="0E1F0AFA" w:rsidR="0056168D" w:rsidRDefault="0056168D"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would like the opportunity to round off by acknowledging the hard work that the school staff put in behind the scenes on a </w:t>
      </w:r>
      <w:proofErr w:type="gramStart"/>
      <w:r>
        <w:rPr>
          <w:rFonts w:ascii="Calibri" w:eastAsia="Times New Roman" w:hAnsi="Calibri" w:cs="Calibri"/>
          <w:bCs/>
          <w:lang w:eastAsia="en-GB"/>
        </w:rPr>
        <w:t>day to day</w:t>
      </w:r>
      <w:proofErr w:type="gramEnd"/>
      <w:r>
        <w:rPr>
          <w:rFonts w:ascii="Calibri" w:eastAsia="Times New Roman" w:hAnsi="Calibri" w:cs="Calibri"/>
          <w:bCs/>
          <w:lang w:eastAsia="en-GB"/>
        </w:rPr>
        <w:t xml:space="preserve"> basis. As you are well aware, due to budget constraints, we have fewer staff in the school than other schools with the equivalent amount of pupils. Every member of staff </w:t>
      </w:r>
      <w:r w:rsidR="00530AB8">
        <w:rPr>
          <w:rFonts w:ascii="Calibri" w:eastAsia="Times New Roman" w:hAnsi="Calibri" w:cs="Calibri"/>
          <w:bCs/>
          <w:lang w:eastAsia="en-GB"/>
        </w:rPr>
        <w:t xml:space="preserve">goes </w:t>
      </w:r>
      <w:proofErr w:type="gramStart"/>
      <w:r w:rsidR="00530AB8">
        <w:rPr>
          <w:rFonts w:ascii="Calibri" w:eastAsia="Times New Roman" w:hAnsi="Calibri" w:cs="Calibri"/>
          <w:bCs/>
          <w:lang w:eastAsia="en-GB"/>
        </w:rPr>
        <w:t>above and beyond</w:t>
      </w:r>
      <w:proofErr w:type="gramEnd"/>
      <w:r w:rsidR="00530AB8">
        <w:rPr>
          <w:rFonts w:ascii="Calibri" w:eastAsia="Times New Roman" w:hAnsi="Calibri" w:cs="Calibri"/>
          <w:bCs/>
          <w:lang w:eastAsia="en-GB"/>
        </w:rPr>
        <w:t xml:space="preserve"> to provide extra opportunities for the children at the school. This year we have seen the school improve significantly with its P.E. offering led by Miss Vaal and there are more competitions planned over the next few months. Miss Frain is currently arranging an exciting arts project for the children, which we will update you when the details </w:t>
      </w:r>
      <w:proofErr w:type="gramStart"/>
      <w:r w:rsidR="00530AB8">
        <w:rPr>
          <w:rFonts w:ascii="Calibri" w:eastAsia="Times New Roman" w:hAnsi="Calibri" w:cs="Calibri"/>
          <w:bCs/>
          <w:lang w:eastAsia="en-GB"/>
        </w:rPr>
        <w:t>are confirmed</w:t>
      </w:r>
      <w:proofErr w:type="gramEnd"/>
      <w:r w:rsidR="00530AB8">
        <w:rPr>
          <w:rFonts w:ascii="Calibri" w:eastAsia="Times New Roman" w:hAnsi="Calibri" w:cs="Calibri"/>
          <w:bCs/>
          <w:lang w:eastAsia="en-GB"/>
        </w:rPr>
        <w:t xml:space="preserve"> in due course. Miss </w:t>
      </w:r>
      <w:proofErr w:type="spellStart"/>
      <w:r w:rsidR="00530AB8">
        <w:rPr>
          <w:rFonts w:ascii="Calibri" w:eastAsia="Times New Roman" w:hAnsi="Calibri" w:cs="Calibri"/>
          <w:bCs/>
          <w:lang w:eastAsia="en-GB"/>
        </w:rPr>
        <w:t>Boman</w:t>
      </w:r>
      <w:proofErr w:type="spellEnd"/>
      <w:r w:rsidR="00530AB8">
        <w:rPr>
          <w:rFonts w:ascii="Calibri" w:eastAsia="Times New Roman" w:hAnsi="Calibri" w:cs="Calibri"/>
          <w:bCs/>
          <w:lang w:eastAsia="en-GB"/>
        </w:rPr>
        <w:t xml:space="preserve"> successfully led our first 11b411 event with the visit to the Reading Hexagon at Christmas.</w:t>
      </w:r>
    </w:p>
    <w:p w14:paraId="57F4C481" w14:textId="64235EBB" w:rsidR="000C7332" w:rsidRPr="00C05DB8" w:rsidRDefault="000C7332" w:rsidP="002702CE">
      <w:pPr>
        <w:spacing w:after="0" w:line="240" w:lineRule="auto"/>
        <w:textAlignment w:val="baseline"/>
        <w:rPr>
          <w:rFonts w:ascii="Calibri" w:eastAsia="Times New Roman" w:hAnsi="Calibri" w:cs="Calibri"/>
          <w:b/>
          <w:bCs/>
          <w:u w:val="single"/>
          <w:lang w:eastAsia="en-GB"/>
        </w:rPr>
      </w:pPr>
    </w:p>
    <w:p w14:paraId="3BF60BEB" w14:textId="751D5811" w:rsidR="000C7332" w:rsidRDefault="000C7332" w:rsidP="002702CE">
      <w:pPr>
        <w:spacing w:after="0" w:line="240" w:lineRule="auto"/>
        <w:textAlignment w:val="baseline"/>
        <w:rPr>
          <w:rFonts w:ascii="Calibri" w:eastAsia="Times New Roman" w:hAnsi="Calibri" w:cs="Calibri"/>
          <w:b/>
          <w:bCs/>
          <w:u w:val="single"/>
          <w:lang w:eastAsia="en-GB"/>
        </w:rPr>
      </w:pPr>
      <w:r w:rsidRPr="00C05DB8">
        <w:rPr>
          <w:rFonts w:ascii="Calibri" w:eastAsia="Times New Roman" w:hAnsi="Calibri" w:cs="Calibri"/>
          <w:b/>
          <w:bCs/>
          <w:u w:val="single"/>
          <w:lang w:eastAsia="en-GB"/>
        </w:rPr>
        <w:t>O</w:t>
      </w:r>
      <w:r w:rsidR="00C05DB8" w:rsidRPr="00C05DB8">
        <w:rPr>
          <w:rFonts w:ascii="Calibri" w:eastAsia="Times New Roman" w:hAnsi="Calibri" w:cs="Calibri"/>
          <w:b/>
          <w:bCs/>
          <w:u w:val="single"/>
          <w:lang w:eastAsia="en-GB"/>
        </w:rPr>
        <w:t>utstand</w:t>
      </w:r>
      <w:r w:rsidRPr="00C05DB8">
        <w:rPr>
          <w:rFonts w:ascii="Calibri" w:eastAsia="Times New Roman" w:hAnsi="Calibri" w:cs="Calibri"/>
          <w:b/>
          <w:bCs/>
          <w:u w:val="single"/>
          <w:lang w:eastAsia="en-GB"/>
        </w:rPr>
        <w:t>ing Trips</w:t>
      </w:r>
      <w:r w:rsidR="00C05DB8" w:rsidRPr="00C05DB8">
        <w:rPr>
          <w:rFonts w:ascii="Calibri" w:eastAsia="Times New Roman" w:hAnsi="Calibri" w:cs="Calibri"/>
          <w:b/>
          <w:bCs/>
          <w:u w:val="single"/>
          <w:lang w:eastAsia="en-GB"/>
        </w:rPr>
        <w:t xml:space="preserve"> and Visits</w:t>
      </w:r>
    </w:p>
    <w:p w14:paraId="01C88B5A" w14:textId="1E303E6F" w:rsidR="002162B1" w:rsidRDefault="002162B1" w:rsidP="002702CE">
      <w:pPr>
        <w:spacing w:after="0" w:line="240" w:lineRule="auto"/>
        <w:textAlignment w:val="baseline"/>
        <w:rPr>
          <w:rFonts w:ascii="Calibri" w:eastAsia="Times New Roman" w:hAnsi="Calibri" w:cs="Calibri"/>
          <w:b/>
          <w:bCs/>
          <w:u w:val="single"/>
          <w:lang w:eastAsia="en-GB"/>
        </w:rPr>
      </w:pPr>
    </w:p>
    <w:p w14:paraId="0570F169" w14:textId="1260BC2C" w:rsidR="00CB0E0F" w:rsidRPr="00E21D6A" w:rsidRDefault="00E21D6A" w:rsidP="00E21D6A">
      <w:r>
        <w:t xml:space="preserve">A reminder that all trip payments need to </w:t>
      </w:r>
      <w:proofErr w:type="gramStart"/>
      <w:r>
        <w:t>be made</w:t>
      </w:r>
      <w:proofErr w:type="gramEnd"/>
      <w:r>
        <w:t xml:space="preserve"> by Friday 5</w:t>
      </w:r>
      <w:r w:rsidRPr="00D31BCC">
        <w:rPr>
          <w:vertAlign w:val="superscript"/>
        </w:rPr>
        <w:t>th</w:t>
      </w:r>
      <w:r>
        <w:t xml:space="preserve"> April. Currently there is still a large amount of money still outstanding. Please could families ensure that all instalments are paid on </w:t>
      </w:r>
      <w:proofErr w:type="spellStart"/>
      <w:r>
        <w:t>Tucasi</w:t>
      </w:r>
      <w:proofErr w:type="spellEnd"/>
      <w:r>
        <w:t xml:space="preserve"> by </w:t>
      </w:r>
      <w:r w:rsidRPr="00E21D6A">
        <w:rPr>
          <w:b/>
        </w:rPr>
        <w:t>Friday 5</w:t>
      </w:r>
      <w:r w:rsidRPr="00E21D6A">
        <w:rPr>
          <w:b/>
          <w:vertAlign w:val="superscript"/>
        </w:rPr>
        <w:t>th</w:t>
      </w:r>
      <w:r w:rsidRPr="00E21D6A">
        <w:rPr>
          <w:b/>
        </w:rPr>
        <w:t xml:space="preserve"> </w:t>
      </w:r>
      <w:proofErr w:type="gramStart"/>
      <w:r w:rsidRPr="00E21D6A">
        <w:rPr>
          <w:b/>
        </w:rPr>
        <w:t>April</w:t>
      </w:r>
      <w:r>
        <w:t>.</w:t>
      </w:r>
      <w:proofErr w:type="gramEnd"/>
      <w:r>
        <w:t xml:space="preserve"> If we do not receive the right amount of contributions, we may need to revise the planned trips for </w:t>
      </w:r>
      <w:proofErr w:type="gramStart"/>
      <w:r>
        <w:t>Summer</w:t>
      </w:r>
      <w:proofErr w:type="gramEnd"/>
      <w:r>
        <w:t xml:space="preserve"> term. This </w:t>
      </w:r>
      <w:proofErr w:type="gramStart"/>
      <w:r>
        <w:t>will be reviewed</w:t>
      </w:r>
      <w:proofErr w:type="gramEnd"/>
      <w:r>
        <w:t xml:space="preserve"> on a year group basis. Below I have indicated the proportion of payments received so far. Well done to Year 2 who lead the way so far, but as you can </w:t>
      </w:r>
      <w:r w:rsidR="00B30DAA">
        <w:t>see,</w:t>
      </w:r>
      <w:r>
        <w:t xml:space="preserve"> each year group still has a long way to go.</w:t>
      </w:r>
    </w:p>
    <w:tbl>
      <w:tblPr>
        <w:tblStyle w:val="TableGrid"/>
        <w:tblW w:w="0" w:type="auto"/>
        <w:tblLook w:val="04A0" w:firstRow="1" w:lastRow="0" w:firstColumn="1" w:lastColumn="0" w:noHBand="0" w:noVBand="1"/>
      </w:tblPr>
      <w:tblGrid>
        <w:gridCol w:w="1803"/>
        <w:gridCol w:w="3579"/>
        <w:gridCol w:w="3544"/>
      </w:tblGrid>
      <w:tr w:rsidR="00C05DB8" w14:paraId="1B7B14F3" w14:textId="77777777" w:rsidTr="00C05DB8">
        <w:tc>
          <w:tcPr>
            <w:tcW w:w="1803" w:type="dxa"/>
          </w:tcPr>
          <w:p w14:paraId="2756909B" w14:textId="77777777" w:rsidR="00C05DB8" w:rsidRDefault="00C05DB8" w:rsidP="003520C7">
            <w:pPr>
              <w:textAlignment w:val="baseline"/>
              <w:rPr>
                <w:rFonts w:ascii="Calibri" w:eastAsia="Times New Roman" w:hAnsi="Calibri" w:cs="Calibri"/>
                <w:bCs/>
                <w:lang w:eastAsia="en-GB"/>
              </w:rPr>
            </w:pPr>
          </w:p>
        </w:tc>
        <w:tc>
          <w:tcPr>
            <w:tcW w:w="3579" w:type="dxa"/>
          </w:tcPr>
          <w:p w14:paraId="3EF643B4" w14:textId="2A2638BF"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Total Cost of Trips and Visits per child</w:t>
            </w:r>
          </w:p>
        </w:tc>
        <w:tc>
          <w:tcPr>
            <w:tcW w:w="3544" w:type="dxa"/>
          </w:tcPr>
          <w:p w14:paraId="4E79388B" w14:textId="2FB2B86B"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Percentage of Payments Received</w:t>
            </w:r>
          </w:p>
        </w:tc>
      </w:tr>
      <w:tr w:rsidR="00C05DB8" w14:paraId="6378E4C3" w14:textId="77777777" w:rsidTr="00C05DB8">
        <w:tc>
          <w:tcPr>
            <w:tcW w:w="1803" w:type="dxa"/>
          </w:tcPr>
          <w:p w14:paraId="5BDF69B2" w14:textId="0BD0A0A9"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Reception</w:t>
            </w:r>
          </w:p>
        </w:tc>
        <w:tc>
          <w:tcPr>
            <w:tcW w:w="3579" w:type="dxa"/>
          </w:tcPr>
          <w:p w14:paraId="24E6AD14" w14:textId="7FC11E77"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£49</w:t>
            </w:r>
          </w:p>
        </w:tc>
        <w:tc>
          <w:tcPr>
            <w:tcW w:w="3544" w:type="dxa"/>
          </w:tcPr>
          <w:p w14:paraId="7140F160" w14:textId="00F9419B"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37%</w:t>
            </w:r>
          </w:p>
        </w:tc>
      </w:tr>
      <w:tr w:rsidR="00C05DB8" w14:paraId="10BDCDBA" w14:textId="77777777" w:rsidTr="00C05DB8">
        <w:tc>
          <w:tcPr>
            <w:tcW w:w="1803" w:type="dxa"/>
          </w:tcPr>
          <w:p w14:paraId="2F25542F" w14:textId="3177507C"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Year 1</w:t>
            </w:r>
          </w:p>
        </w:tc>
        <w:tc>
          <w:tcPr>
            <w:tcW w:w="3579" w:type="dxa"/>
          </w:tcPr>
          <w:p w14:paraId="461B597A" w14:textId="5FC37059"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£45</w:t>
            </w:r>
          </w:p>
        </w:tc>
        <w:tc>
          <w:tcPr>
            <w:tcW w:w="3544" w:type="dxa"/>
          </w:tcPr>
          <w:p w14:paraId="68228E66" w14:textId="3917DBA3"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24%</w:t>
            </w:r>
          </w:p>
        </w:tc>
      </w:tr>
      <w:tr w:rsidR="00C05DB8" w14:paraId="79EE9091" w14:textId="77777777" w:rsidTr="00C05DB8">
        <w:tc>
          <w:tcPr>
            <w:tcW w:w="1803" w:type="dxa"/>
          </w:tcPr>
          <w:p w14:paraId="55E0572A" w14:textId="2A833FA0"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Year 2</w:t>
            </w:r>
          </w:p>
        </w:tc>
        <w:tc>
          <w:tcPr>
            <w:tcW w:w="3579" w:type="dxa"/>
          </w:tcPr>
          <w:p w14:paraId="1A7CD348" w14:textId="290124BF"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£33</w:t>
            </w:r>
          </w:p>
        </w:tc>
        <w:tc>
          <w:tcPr>
            <w:tcW w:w="3544" w:type="dxa"/>
          </w:tcPr>
          <w:p w14:paraId="1D9BB800" w14:textId="12485284"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60%</w:t>
            </w:r>
          </w:p>
        </w:tc>
      </w:tr>
      <w:tr w:rsidR="00C05DB8" w14:paraId="5CDF51B0" w14:textId="77777777" w:rsidTr="00C05DB8">
        <w:tc>
          <w:tcPr>
            <w:tcW w:w="1803" w:type="dxa"/>
          </w:tcPr>
          <w:p w14:paraId="36D962E1" w14:textId="0254AF05"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Year 3</w:t>
            </w:r>
          </w:p>
        </w:tc>
        <w:tc>
          <w:tcPr>
            <w:tcW w:w="3579" w:type="dxa"/>
          </w:tcPr>
          <w:p w14:paraId="4CB322A9" w14:textId="5F80B622"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£45</w:t>
            </w:r>
          </w:p>
        </w:tc>
        <w:tc>
          <w:tcPr>
            <w:tcW w:w="3544" w:type="dxa"/>
          </w:tcPr>
          <w:p w14:paraId="223B6D5D" w14:textId="0E95D0D2" w:rsidR="00C05DB8" w:rsidRDefault="00C05DB8" w:rsidP="003520C7">
            <w:pPr>
              <w:textAlignment w:val="baseline"/>
              <w:rPr>
                <w:rFonts w:ascii="Calibri" w:eastAsia="Times New Roman" w:hAnsi="Calibri" w:cs="Calibri"/>
                <w:bCs/>
                <w:lang w:eastAsia="en-GB"/>
              </w:rPr>
            </w:pPr>
            <w:r>
              <w:rPr>
                <w:rFonts w:ascii="Calibri" w:eastAsia="Times New Roman" w:hAnsi="Calibri" w:cs="Calibri"/>
                <w:bCs/>
                <w:lang w:eastAsia="en-GB"/>
              </w:rPr>
              <w:t>52%</w:t>
            </w:r>
          </w:p>
        </w:tc>
      </w:tr>
    </w:tbl>
    <w:p w14:paraId="05364685" w14:textId="77777777" w:rsidR="00C05DB8" w:rsidRPr="00554DA2" w:rsidRDefault="00C05DB8" w:rsidP="003520C7">
      <w:pPr>
        <w:spacing w:after="0" w:line="240" w:lineRule="auto"/>
        <w:textAlignment w:val="baseline"/>
        <w:rPr>
          <w:rFonts w:ascii="Calibri" w:eastAsia="Times New Roman" w:hAnsi="Calibri" w:cs="Calibri"/>
          <w:bCs/>
          <w:lang w:eastAsia="en-GB"/>
        </w:rPr>
      </w:pPr>
    </w:p>
    <w:p w14:paraId="6E0BD97C" w14:textId="388AD5C3" w:rsidR="00704E6F" w:rsidRDefault="00704E6F" w:rsidP="00D31BCC">
      <w:pPr>
        <w:rPr>
          <w:b/>
          <w:u w:val="single"/>
        </w:rPr>
      </w:pPr>
      <w:r>
        <w:rPr>
          <w:b/>
          <w:u w:val="single"/>
        </w:rPr>
        <w:lastRenderedPageBreak/>
        <w:t>Question and Answer Session with Head of School: Thursday 14</w:t>
      </w:r>
      <w:r w:rsidRPr="00704E6F">
        <w:rPr>
          <w:b/>
          <w:u w:val="single"/>
          <w:vertAlign w:val="superscript"/>
        </w:rPr>
        <w:t>th</w:t>
      </w:r>
      <w:r>
        <w:rPr>
          <w:b/>
          <w:u w:val="single"/>
        </w:rPr>
        <w:t xml:space="preserve"> March</w:t>
      </w:r>
    </w:p>
    <w:p w14:paraId="3D9CFFE2" w14:textId="4FE29C78" w:rsidR="001A570C" w:rsidRPr="001A570C" w:rsidRDefault="001A570C" w:rsidP="00D31BCC">
      <w:r>
        <w:t>The next session will take place at 9am on Thursday 14</w:t>
      </w:r>
      <w:r w:rsidRPr="001A570C">
        <w:rPr>
          <w:vertAlign w:val="superscript"/>
        </w:rPr>
        <w:t>th</w:t>
      </w:r>
      <w:r>
        <w:t xml:space="preserve"> March. For anyone unable</w:t>
      </w:r>
      <w:r w:rsidR="00801EDB">
        <w:t xml:space="preserve"> to make the meeting, I will welcome any</w:t>
      </w:r>
      <w:r w:rsidR="00C37FCA">
        <w:t xml:space="preserve"> questions submitted via email. As usual, I will provide a summary of questions and responses in a future bulletin.</w:t>
      </w:r>
    </w:p>
    <w:p w14:paraId="30FC8459" w14:textId="127AB25B" w:rsidR="00704E6F" w:rsidRDefault="00704E6F" w:rsidP="00D31BCC">
      <w:pPr>
        <w:rPr>
          <w:b/>
          <w:u w:val="single"/>
        </w:rPr>
      </w:pPr>
      <w:r>
        <w:rPr>
          <w:b/>
          <w:u w:val="single"/>
        </w:rPr>
        <w:t>Comic Relief: Friday 15</w:t>
      </w:r>
      <w:r w:rsidRPr="00704E6F">
        <w:rPr>
          <w:b/>
          <w:u w:val="single"/>
          <w:vertAlign w:val="superscript"/>
        </w:rPr>
        <w:t>th</w:t>
      </w:r>
      <w:r>
        <w:rPr>
          <w:b/>
          <w:u w:val="single"/>
        </w:rPr>
        <w:t xml:space="preserve"> March</w:t>
      </w:r>
    </w:p>
    <w:p w14:paraId="08190E66" w14:textId="44E2402E" w:rsidR="00704E6F" w:rsidRDefault="00801EDB" w:rsidP="00D31BCC">
      <w:r w:rsidRPr="00801EDB">
        <w:t>Children may wear red clothes in return for a £1 donation to Comic Relief on this day.</w:t>
      </w:r>
    </w:p>
    <w:p w14:paraId="36C4F8B5" w14:textId="3947D793" w:rsidR="007B5A32" w:rsidRPr="007B5A32" w:rsidRDefault="007B5A32" w:rsidP="00D31BCC">
      <w:pPr>
        <w:rPr>
          <w:b/>
          <w:u w:val="single"/>
        </w:rPr>
      </w:pPr>
      <w:r w:rsidRPr="007B5A32">
        <w:rPr>
          <w:b/>
          <w:u w:val="single"/>
        </w:rPr>
        <w:t xml:space="preserve"> Year 3 </w:t>
      </w:r>
      <w:proofErr w:type="spellStart"/>
      <w:r w:rsidRPr="007B5A32">
        <w:rPr>
          <w:b/>
          <w:u w:val="single"/>
        </w:rPr>
        <w:t>Sportshall</w:t>
      </w:r>
      <w:proofErr w:type="spellEnd"/>
      <w:r w:rsidRPr="007B5A32">
        <w:rPr>
          <w:b/>
          <w:u w:val="single"/>
        </w:rPr>
        <w:t xml:space="preserve"> Athletics Competition</w:t>
      </w:r>
      <w:r>
        <w:rPr>
          <w:b/>
          <w:u w:val="single"/>
        </w:rPr>
        <w:t>: Tuesday 19</w:t>
      </w:r>
      <w:r w:rsidRPr="007B5A32">
        <w:rPr>
          <w:b/>
          <w:u w:val="single"/>
          <w:vertAlign w:val="superscript"/>
        </w:rPr>
        <w:t>th</w:t>
      </w:r>
      <w:r>
        <w:rPr>
          <w:b/>
          <w:u w:val="single"/>
        </w:rPr>
        <w:t xml:space="preserve"> March</w:t>
      </w:r>
    </w:p>
    <w:p w14:paraId="05A5DFAC" w14:textId="7D01D770" w:rsidR="00801EDB" w:rsidRPr="007B5A32" w:rsidRDefault="007B5A32" w:rsidP="00D31BCC">
      <w:proofErr w:type="spellStart"/>
      <w:r>
        <w:t>Civitas</w:t>
      </w:r>
      <w:proofErr w:type="spellEnd"/>
      <w:r>
        <w:t xml:space="preserve"> will be hosting this competition nex</w:t>
      </w:r>
      <w:r w:rsidR="00224A5B">
        <w:t xml:space="preserve">t Tuesday and competing against the other Reach2 schools in Reading: </w:t>
      </w:r>
      <w:proofErr w:type="spellStart"/>
      <w:r w:rsidR="00224A5B">
        <w:t>Ranhiket</w:t>
      </w:r>
      <w:proofErr w:type="spellEnd"/>
      <w:r w:rsidR="00224A5B">
        <w:t xml:space="preserve"> and Palmer. Good luck to all children taking part.</w:t>
      </w:r>
    </w:p>
    <w:p w14:paraId="6AF4A336" w14:textId="41376837" w:rsidR="00704E6F" w:rsidRDefault="00704E6F" w:rsidP="00D31BCC">
      <w:pPr>
        <w:rPr>
          <w:b/>
          <w:u w:val="single"/>
        </w:rPr>
      </w:pPr>
      <w:r>
        <w:rPr>
          <w:b/>
          <w:u w:val="single"/>
        </w:rPr>
        <w:t>Year 3 Easter Assembly: Wednesday 3</w:t>
      </w:r>
      <w:r w:rsidRPr="00704E6F">
        <w:rPr>
          <w:b/>
          <w:u w:val="single"/>
          <w:vertAlign w:val="superscript"/>
        </w:rPr>
        <w:t>rd</w:t>
      </w:r>
      <w:r>
        <w:rPr>
          <w:b/>
          <w:u w:val="single"/>
        </w:rPr>
        <w:t xml:space="preserve"> April</w:t>
      </w:r>
    </w:p>
    <w:p w14:paraId="12BA15B0" w14:textId="241F992F" w:rsidR="00704E6F" w:rsidRDefault="001A570C" w:rsidP="00D31BCC">
      <w:r>
        <w:t>This will take place in the morning at</w:t>
      </w:r>
      <w:r w:rsidR="00704E6F">
        <w:t xml:space="preserve"> </w:t>
      </w:r>
      <w:r>
        <w:t>Holy Trinity Church on Oxford Road. A letter giving further details will come out to parents in due course.</w:t>
      </w:r>
    </w:p>
    <w:p w14:paraId="6B447890" w14:textId="6E072F22" w:rsidR="00B30DAA" w:rsidRDefault="00B30DAA" w:rsidP="00D31BCC">
      <w:pPr>
        <w:rPr>
          <w:b/>
          <w:u w:val="single"/>
        </w:rPr>
      </w:pPr>
      <w:r w:rsidRPr="00B30DAA">
        <w:rPr>
          <w:b/>
          <w:u w:val="single"/>
        </w:rPr>
        <w:t>P.E. Messages from Miss Vaal</w:t>
      </w:r>
    </w:p>
    <w:p w14:paraId="6FB8122B" w14:textId="77777777" w:rsidR="00B30DAA" w:rsidRPr="00B30DAA" w:rsidRDefault="00B30DAA" w:rsidP="00B30DAA">
      <w:pPr>
        <w:rPr>
          <w:b/>
          <w:u w:val="single"/>
        </w:rPr>
      </w:pPr>
      <w:r w:rsidRPr="00B30DAA">
        <w:rPr>
          <w:b/>
          <w:bCs/>
          <w:u w:val="single"/>
        </w:rPr>
        <w:t>Clubs</w:t>
      </w:r>
    </w:p>
    <w:p w14:paraId="039DF383" w14:textId="73B03C09" w:rsidR="00B30DAA" w:rsidRPr="00B30DAA" w:rsidRDefault="00B30DAA" w:rsidP="00B30DAA">
      <w:r w:rsidRPr="00B30DAA">
        <w:t xml:space="preserve">Gymnastics </w:t>
      </w:r>
      <w:proofErr w:type="gramStart"/>
      <w:r w:rsidRPr="00B30DAA">
        <w:t>is cancelled</w:t>
      </w:r>
      <w:proofErr w:type="gramEnd"/>
      <w:r w:rsidRPr="00B30DAA">
        <w:t xml:space="preserve"> this week (Thursday 14</w:t>
      </w:r>
      <w:r w:rsidRPr="00B30DAA">
        <w:rPr>
          <w:vertAlign w:val="superscript"/>
        </w:rPr>
        <w:t>th</w:t>
      </w:r>
      <w:r w:rsidR="004C43CB">
        <w:t xml:space="preserve"> March) due to parents’ e</w:t>
      </w:r>
      <w:r w:rsidRPr="00B30DAA">
        <w:t>vening</w:t>
      </w:r>
      <w:r w:rsidR="004C43CB">
        <w:t xml:space="preserve"> being in the hall.</w:t>
      </w:r>
    </w:p>
    <w:p w14:paraId="70C36900" w14:textId="1C44FD43" w:rsidR="00B30DAA" w:rsidRPr="00044664" w:rsidRDefault="00B30DAA" w:rsidP="00B30DAA">
      <w:pPr>
        <w:rPr>
          <w:b/>
        </w:rPr>
      </w:pPr>
      <w:r w:rsidRPr="00B30DAA">
        <w:t>Team Games is cancelled next week (Tuesday 19</w:t>
      </w:r>
      <w:r w:rsidRPr="00B30DAA">
        <w:rPr>
          <w:vertAlign w:val="superscript"/>
        </w:rPr>
        <w:t>th</w:t>
      </w:r>
      <w:r w:rsidR="004C43CB">
        <w:t xml:space="preserve"> March) due to an athletics </w:t>
      </w:r>
      <w:proofErr w:type="gramStart"/>
      <w:r w:rsidR="004C43CB">
        <w:t>c</w:t>
      </w:r>
      <w:r w:rsidRPr="00B30DAA">
        <w:t>ompetition</w:t>
      </w:r>
      <w:bookmarkStart w:id="0" w:name="_GoBack"/>
      <w:bookmarkEnd w:id="0"/>
      <w:r w:rsidR="00044664">
        <w:t xml:space="preserve"> taking</w:t>
      </w:r>
      <w:proofErr w:type="gramEnd"/>
      <w:r w:rsidR="00044664">
        <w:t xml:space="preserve"> place at the school</w:t>
      </w:r>
      <w:r w:rsidR="004C43CB">
        <w:t>.</w:t>
      </w:r>
      <w:r w:rsidR="00044664">
        <w:t xml:space="preserve"> </w:t>
      </w:r>
      <w:r w:rsidRPr="00044664">
        <w:rPr>
          <w:b/>
        </w:rPr>
        <w:t>All clubs finish Friday 22</w:t>
      </w:r>
      <w:r w:rsidRPr="00044664">
        <w:rPr>
          <w:b/>
          <w:vertAlign w:val="superscript"/>
        </w:rPr>
        <w:t>nd</w:t>
      </w:r>
      <w:r w:rsidRPr="00044664">
        <w:rPr>
          <w:b/>
        </w:rPr>
        <w:t xml:space="preserve"> March.</w:t>
      </w:r>
    </w:p>
    <w:p w14:paraId="13A01432" w14:textId="77777777" w:rsidR="00B30DAA" w:rsidRPr="00B30DAA" w:rsidRDefault="00B30DAA" w:rsidP="00B30DAA">
      <w:pPr>
        <w:rPr>
          <w:b/>
          <w:u w:val="single"/>
        </w:rPr>
      </w:pPr>
      <w:r w:rsidRPr="00B30DAA">
        <w:rPr>
          <w:b/>
          <w:bCs/>
          <w:u w:val="single"/>
        </w:rPr>
        <w:t>PE lessons</w:t>
      </w:r>
    </w:p>
    <w:p w14:paraId="7F338AEA" w14:textId="77777777" w:rsidR="00B30DAA" w:rsidRPr="00B30DAA" w:rsidRDefault="00B30DAA" w:rsidP="00B30DAA">
      <w:r w:rsidRPr="00B30DAA">
        <w:t xml:space="preserve">Reminder that children </w:t>
      </w:r>
      <w:r w:rsidRPr="00B30DAA">
        <w:rPr>
          <w:bCs/>
        </w:rPr>
        <w:t>MUST</w:t>
      </w:r>
      <w:r w:rsidRPr="00B30DAA">
        <w:t xml:space="preserve"> remove earrings for PE lessons. If children </w:t>
      </w:r>
      <w:r w:rsidRPr="00B30DAA">
        <w:rPr>
          <w:bCs/>
        </w:rPr>
        <w:t>cannot</w:t>
      </w:r>
      <w:r w:rsidRPr="00B30DAA">
        <w:t xml:space="preserve"> remove them themselves, leave them at home.</w:t>
      </w:r>
    </w:p>
    <w:p w14:paraId="24A81693" w14:textId="500D1B73" w:rsidR="00B30DAA" w:rsidRPr="00B30DAA" w:rsidRDefault="00B30DAA" w:rsidP="00D31BCC">
      <w:r w:rsidRPr="00B30DAA">
        <w:t>If your child wears leggings to school, they must have a different pair for PE for hygiene reasons.</w:t>
      </w:r>
    </w:p>
    <w:p w14:paraId="7C99049C" w14:textId="11546416" w:rsidR="0031031C" w:rsidRDefault="0031031C" w:rsidP="00D31BCC">
      <w:pPr>
        <w:rPr>
          <w:b/>
          <w:u w:val="single"/>
        </w:rPr>
      </w:pPr>
      <w:r w:rsidRPr="0031031C">
        <w:rPr>
          <w:b/>
          <w:u w:val="single"/>
        </w:rPr>
        <w:t>Message from Miss Jones (Reading University Student)</w:t>
      </w:r>
    </w:p>
    <w:p w14:paraId="0D48E70A" w14:textId="4F20D901" w:rsidR="00E21D6A" w:rsidRDefault="0031031C" w:rsidP="00D31BCC">
      <w:r>
        <w:t xml:space="preserve">Miss Jones, who undertook a teaching placement in Kinney Class, is writing a </w:t>
      </w:r>
      <w:r w:rsidR="002162B1">
        <w:t xml:space="preserve">dissertation and has sent out a request </w:t>
      </w:r>
      <w:r w:rsidR="00E21D6A">
        <w:t xml:space="preserve">to parents in Y3 </w:t>
      </w:r>
      <w:r w:rsidR="002162B1">
        <w:t>for her research last week. She has written the following message:</w:t>
      </w:r>
    </w:p>
    <w:p w14:paraId="4190B5EB" w14:textId="1CF21BAF" w:rsidR="002162B1" w:rsidRDefault="00E21D6A" w:rsidP="002162B1">
      <w:r>
        <w:t>Many thanks to all of you who have completed the questionnaire already. For those who would prefer to answer it electronically</w:t>
      </w:r>
      <w:r w:rsidR="002C37A9">
        <w:t xml:space="preserve">, </w:t>
      </w:r>
      <w:r w:rsidR="002162B1">
        <w:t>I have inserted the link below to my dissertation</w:t>
      </w:r>
      <w:r w:rsidR="002C37A9">
        <w:t xml:space="preserve"> questionnaire.</w:t>
      </w:r>
    </w:p>
    <w:p w14:paraId="679FBEBA" w14:textId="77777777" w:rsidR="002162B1" w:rsidRDefault="00044664" w:rsidP="002162B1">
      <w:hyperlink r:id="rId6" w:history="1">
        <w:r w:rsidR="002162B1" w:rsidRPr="008068D2">
          <w:rPr>
            <w:rStyle w:val="Hyperlink"/>
          </w:rPr>
          <w:t>https://www.surveymonkey.co.uk/r/FVC8H2F</w:t>
        </w:r>
      </w:hyperlink>
    </w:p>
    <w:p w14:paraId="0E60F96B" w14:textId="77777777" w:rsidR="00B30DAA"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194B49" w14:paraId="0E9D3E91" w14:textId="77777777" w:rsidTr="00972159">
        <w:tc>
          <w:tcPr>
            <w:tcW w:w="4673" w:type="dxa"/>
            <w:shd w:val="clear" w:color="auto" w:fill="auto"/>
          </w:tcPr>
          <w:p w14:paraId="20A5BF37" w14:textId="7A0FCF86" w:rsidR="00D34857" w:rsidRPr="0090715C" w:rsidRDefault="0090715C" w:rsidP="00972159">
            <w:pPr>
              <w:rPr>
                <w:highlight w:val="yellow"/>
              </w:rPr>
            </w:pPr>
            <w:r w:rsidRPr="0090715C">
              <w:rPr>
                <w:highlight w:val="yellow"/>
              </w:rPr>
              <w:t>Tuesday 12</w:t>
            </w:r>
            <w:r w:rsidR="00D34857" w:rsidRPr="0090715C">
              <w:rPr>
                <w:highlight w:val="yellow"/>
                <w:vertAlign w:val="superscript"/>
              </w:rPr>
              <w:t>th</w:t>
            </w:r>
            <w:r w:rsidR="00D34857" w:rsidRPr="0090715C">
              <w:rPr>
                <w:highlight w:val="yellow"/>
              </w:rPr>
              <w:t xml:space="preserve"> March (9am)</w:t>
            </w:r>
            <w:r>
              <w:rPr>
                <w:highlight w:val="yellow"/>
              </w:rPr>
              <w:t xml:space="preserve"> PLEASE NOTE CHANGE OF DATE</w:t>
            </w:r>
          </w:p>
        </w:tc>
        <w:tc>
          <w:tcPr>
            <w:tcW w:w="4394" w:type="dxa"/>
            <w:shd w:val="clear" w:color="auto" w:fill="auto"/>
          </w:tcPr>
          <w:p w14:paraId="11A5543C" w14:textId="74758A1F" w:rsidR="00D34857" w:rsidRPr="0090715C" w:rsidRDefault="00D34857" w:rsidP="00972159">
            <w:pPr>
              <w:rPr>
                <w:highlight w:val="yellow"/>
              </w:rPr>
            </w:pPr>
            <w:r w:rsidRPr="0090715C">
              <w:rPr>
                <w:highlight w:val="yellow"/>
              </w:rPr>
              <w:t>CAFFS Meeting</w:t>
            </w:r>
          </w:p>
        </w:tc>
      </w:tr>
      <w:tr w:rsidR="002702CE" w:rsidRPr="00194B49" w14:paraId="5428D084" w14:textId="77777777" w:rsidTr="00972159">
        <w:tc>
          <w:tcPr>
            <w:tcW w:w="4673" w:type="dxa"/>
            <w:shd w:val="clear" w:color="auto" w:fill="auto"/>
          </w:tcPr>
          <w:p w14:paraId="5A39968F" w14:textId="407E30C3" w:rsidR="002702CE" w:rsidRPr="00CD69B8" w:rsidRDefault="002702CE" w:rsidP="00972159">
            <w:pPr>
              <w:rPr>
                <w:highlight w:val="yellow"/>
              </w:rPr>
            </w:pPr>
            <w:r w:rsidRPr="00CD69B8">
              <w:rPr>
                <w:highlight w:val="yellow"/>
              </w:rPr>
              <w:t>Thursday 4</w:t>
            </w:r>
            <w:r w:rsidRPr="00CD69B8">
              <w:rPr>
                <w:highlight w:val="yellow"/>
                <w:vertAlign w:val="superscript"/>
              </w:rPr>
              <w:t>th</w:t>
            </w:r>
            <w:r w:rsidRPr="00CD69B8">
              <w:rPr>
                <w:highlight w:val="yellow"/>
              </w:rPr>
              <w:t xml:space="preserve"> April</w:t>
            </w:r>
          </w:p>
        </w:tc>
        <w:tc>
          <w:tcPr>
            <w:tcW w:w="4394" w:type="dxa"/>
            <w:shd w:val="clear" w:color="auto" w:fill="auto"/>
          </w:tcPr>
          <w:p w14:paraId="6E51D36C" w14:textId="33890B69" w:rsidR="002702CE" w:rsidRPr="00CD69B8" w:rsidRDefault="002702CE" w:rsidP="00972159">
            <w:pPr>
              <w:rPr>
                <w:highlight w:val="yellow"/>
              </w:rPr>
            </w:pPr>
            <w:r w:rsidRPr="00CD69B8">
              <w:rPr>
                <w:highlight w:val="yellow"/>
              </w:rPr>
              <w:t>Cake Sale</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2702CE" w14:paraId="0BA016B0" w14:textId="77777777" w:rsidTr="006D612D">
        <w:tc>
          <w:tcPr>
            <w:tcW w:w="4673" w:type="dxa"/>
          </w:tcPr>
          <w:p w14:paraId="789A2C3C" w14:textId="7F541189" w:rsidR="002702CE" w:rsidRPr="002702CE" w:rsidRDefault="002702CE" w:rsidP="00194B49">
            <w:pPr>
              <w:rPr>
                <w:highlight w:val="yellow"/>
              </w:rPr>
            </w:pPr>
            <w:r w:rsidRPr="002702CE">
              <w:rPr>
                <w:highlight w:val="yellow"/>
              </w:rPr>
              <w:t>Tuesday 12</w:t>
            </w:r>
            <w:r w:rsidRPr="002702CE">
              <w:rPr>
                <w:highlight w:val="yellow"/>
                <w:vertAlign w:val="superscript"/>
              </w:rPr>
              <w:t>th</w:t>
            </w:r>
            <w:r w:rsidRPr="002702CE">
              <w:rPr>
                <w:highlight w:val="yellow"/>
              </w:rPr>
              <w:t xml:space="preserve"> March (3:30-6pm)</w:t>
            </w:r>
          </w:p>
        </w:tc>
        <w:tc>
          <w:tcPr>
            <w:tcW w:w="4394" w:type="dxa"/>
          </w:tcPr>
          <w:p w14:paraId="4D9FEEFC" w14:textId="568686C8" w:rsidR="002702CE" w:rsidRPr="002702CE" w:rsidRDefault="002702CE" w:rsidP="00194B49">
            <w:pPr>
              <w:rPr>
                <w:highlight w:val="yellow"/>
              </w:rPr>
            </w:pPr>
            <w:r w:rsidRPr="002702CE">
              <w:rPr>
                <w:highlight w:val="yellow"/>
              </w:rPr>
              <w:t>Paddington Parents’ Evening</w:t>
            </w:r>
          </w:p>
        </w:tc>
      </w:tr>
      <w:tr w:rsidR="00194B49" w:rsidRPr="008B5BD2" w14:paraId="4CD4B035" w14:textId="77777777" w:rsidTr="006D612D">
        <w:tc>
          <w:tcPr>
            <w:tcW w:w="4673" w:type="dxa"/>
          </w:tcPr>
          <w:p w14:paraId="61E046EC" w14:textId="46FA3BD3" w:rsidR="00194B49" w:rsidRPr="008B5BD2" w:rsidRDefault="00194B49" w:rsidP="00194B49">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194B49" w:rsidRPr="008B5BD2" w:rsidRDefault="00194B49" w:rsidP="00194B49">
            <w:pPr>
              <w:rPr>
                <w:sz w:val="24"/>
                <w:szCs w:val="24"/>
              </w:rPr>
            </w:pPr>
            <w:r>
              <w:rPr>
                <w:sz w:val="24"/>
                <w:szCs w:val="24"/>
              </w:rPr>
              <w:t>Parents’ Evening</w:t>
            </w:r>
          </w:p>
        </w:tc>
      </w:tr>
      <w:tr w:rsidR="00194B49" w:rsidRPr="008B5BD2" w14:paraId="2B2BB64B" w14:textId="77777777" w:rsidTr="006D612D">
        <w:tc>
          <w:tcPr>
            <w:tcW w:w="4673" w:type="dxa"/>
          </w:tcPr>
          <w:p w14:paraId="1678CE94" w14:textId="13E7F6ED" w:rsidR="00194B49" w:rsidRPr="008B5BD2"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194B49" w:rsidRPr="008B5BD2" w:rsidRDefault="00194B49" w:rsidP="00194B49">
            <w:pPr>
              <w:rPr>
                <w:sz w:val="24"/>
                <w:szCs w:val="24"/>
              </w:rPr>
            </w:pPr>
            <w:r>
              <w:rPr>
                <w:sz w:val="24"/>
                <w:szCs w:val="24"/>
              </w:rPr>
              <w:t>Question and Answer Session with Head of School</w:t>
            </w:r>
          </w:p>
        </w:tc>
      </w:tr>
      <w:tr w:rsidR="00194B49" w:rsidRPr="00056F87" w14:paraId="1EB2BDE6" w14:textId="77777777" w:rsidTr="006D612D">
        <w:tc>
          <w:tcPr>
            <w:tcW w:w="4673" w:type="dxa"/>
          </w:tcPr>
          <w:p w14:paraId="46FD17CA" w14:textId="18C3D1EF" w:rsidR="00194B49" w:rsidRPr="00056F87"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194B49" w:rsidRPr="00056F87" w:rsidRDefault="00194B49" w:rsidP="00194B49">
            <w:pPr>
              <w:rPr>
                <w:sz w:val="24"/>
                <w:szCs w:val="24"/>
              </w:rPr>
            </w:pPr>
            <w:r w:rsidRPr="005E4971">
              <w:rPr>
                <w:sz w:val="24"/>
                <w:szCs w:val="24"/>
              </w:rPr>
              <w:t>Parents’ Evening</w:t>
            </w:r>
          </w:p>
        </w:tc>
      </w:tr>
      <w:tr w:rsidR="00194B49" w:rsidRPr="00056F87" w14:paraId="331BD5D5" w14:textId="77777777" w:rsidTr="006D612D">
        <w:tc>
          <w:tcPr>
            <w:tcW w:w="4673" w:type="dxa"/>
          </w:tcPr>
          <w:p w14:paraId="3C2AA892" w14:textId="13B0DA76" w:rsidR="00194B49" w:rsidRDefault="00194B49" w:rsidP="00194B49">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194B49" w:rsidRPr="005E4971" w:rsidRDefault="00194B49" w:rsidP="00194B49">
            <w:pPr>
              <w:rPr>
                <w:sz w:val="24"/>
                <w:szCs w:val="24"/>
              </w:rPr>
            </w:pPr>
            <w:r>
              <w:rPr>
                <w:sz w:val="24"/>
                <w:szCs w:val="24"/>
              </w:rPr>
              <w:t>Comic Relief</w:t>
            </w:r>
          </w:p>
        </w:tc>
      </w:tr>
      <w:tr w:rsidR="007B5A32" w:rsidRPr="00056F87" w14:paraId="726601F4" w14:textId="77777777" w:rsidTr="006D612D">
        <w:tc>
          <w:tcPr>
            <w:tcW w:w="4673" w:type="dxa"/>
          </w:tcPr>
          <w:p w14:paraId="4EA77808" w14:textId="227D92D2" w:rsidR="007B5A32" w:rsidRPr="00224A5B" w:rsidRDefault="007B5A32" w:rsidP="00194B49">
            <w:pPr>
              <w:rPr>
                <w:sz w:val="24"/>
                <w:szCs w:val="24"/>
                <w:highlight w:val="yellow"/>
              </w:rPr>
            </w:pPr>
            <w:r w:rsidRPr="00224A5B">
              <w:rPr>
                <w:sz w:val="24"/>
                <w:szCs w:val="24"/>
                <w:highlight w:val="yellow"/>
              </w:rPr>
              <w:lastRenderedPageBreak/>
              <w:t>Tuesday 19</w:t>
            </w:r>
            <w:r w:rsidRPr="00224A5B">
              <w:rPr>
                <w:sz w:val="24"/>
                <w:szCs w:val="24"/>
                <w:highlight w:val="yellow"/>
                <w:vertAlign w:val="superscript"/>
              </w:rPr>
              <w:t>th</w:t>
            </w:r>
            <w:r w:rsidRPr="00224A5B">
              <w:rPr>
                <w:sz w:val="24"/>
                <w:szCs w:val="24"/>
                <w:highlight w:val="yellow"/>
              </w:rPr>
              <w:t xml:space="preserve"> March (1:30pm-3pm)</w:t>
            </w:r>
          </w:p>
        </w:tc>
        <w:tc>
          <w:tcPr>
            <w:tcW w:w="4394" w:type="dxa"/>
          </w:tcPr>
          <w:p w14:paraId="09B4A68C" w14:textId="55C298A4" w:rsidR="007B5A32" w:rsidRPr="00224A5B" w:rsidRDefault="007B5A32" w:rsidP="00194B49">
            <w:pPr>
              <w:rPr>
                <w:sz w:val="24"/>
                <w:szCs w:val="24"/>
                <w:highlight w:val="yellow"/>
              </w:rPr>
            </w:pPr>
            <w:r w:rsidRPr="00224A5B">
              <w:rPr>
                <w:sz w:val="24"/>
                <w:szCs w:val="24"/>
                <w:highlight w:val="yellow"/>
              </w:rPr>
              <w:t xml:space="preserve">Year 3 </w:t>
            </w:r>
            <w:proofErr w:type="spellStart"/>
            <w:r w:rsidRPr="00224A5B">
              <w:rPr>
                <w:sz w:val="24"/>
                <w:szCs w:val="24"/>
                <w:highlight w:val="yellow"/>
              </w:rPr>
              <w:t>Sportshall</w:t>
            </w:r>
            <w:proofErr w:type="spellEnd"/>
            <w:r w:rsidRPr="00224A5B">
              <w:rPr>
                <w:sz w:val="24"/>
                <w:szCs w:val="24"/>
                <w:highlight w:val="yellow"/>
              </w:rPr>
              <w:t xml:space="preserve"> Athletics Competition (selected pupils)</w:t>
            </w:r>
          </w:p>
        </w:tc>
      </w:tr>
      <w:tr w:rsidR="00224A5B" w:rsidRPr="00056F87" w14:paraId="3491E0B6" w14:textId="77777777" w:rsidTr="006D612D">
        <w:tc>
          <w:tcPr>
            <w:tcW w:w="4673" w:type="dxa"/>
          </w:tcPr>
          <w:p w14:paraId="5FF36DDE" w14:textId="28C159B2" w:rsidR="00224A5B" w:rsidRPr="00224A5B" w:rsidRDefault="00224A5B" w:rsidP="00194B49">
            <w:pPr>
              <w:rPr>
                <w:sz w:val="24"/>
                <w:szCs w:val="24"/>
                <w:highlight w:val="yellow"/>
              </w:rPr>
            </w:pPr>
            <w:r>
              <w:rPr>
                <w:sz w:val="24"/>
                <w:szCs w:val="24"/>
                <w:highlight w:val="yellow"/>
              </w:rPr>
              <w:t>Wednesday 27</w:t>
            </w:r>
            <w:r w:rsidRPr="00224A5B">
              <w:rPr>
                <w:sz w:val="24"/>
                <w:szCs w:val="24"/>
                <w:highlight w:val="yellow"/>
                <w:vertAlign w:val="superscript"/>
              </w:rPr>
              <w:t>th</w:t>
            </w:r>
            <w:r>
              <w:rPr>
                <w:sz w:val="24"/>
                <w:szCs w:val="24"/>
                <w:highlight w:val="yellow"/>
              </w:rPr>
              <w:t xml:space="preserve"> March</w:t>
            </w:r>
          </w:p>
        </w:tc>
        <w:tc>
          <w:tcPr>
            <w:tcW w:w="4394" w:type="dxa"/>
          </w:tcPr>
          <w:p w14:paraId="18CABBC3" w14:textId="694868EB" w:rsidR="00224A5B" w:rsidRPr="00224A5B" w:rsidRDefault="00224A5B" w:rsidP="00194B49">
            <w:pPr>
              <w:rPr>
                <w:sz w:val="24"/>
                <w:szCs w:val="24"/>
                <w:highlight w:val="yellow"/>
              </w:rPr>
            </w:pPr>
            <w:r>
              <w:rPr>
                <w:sz w:val="24"/>
                <w:szCs w:val="24"/>
                <w:highlight w:val="yellow"/>
              </w:rPr>
              <w:t>Year 2 Berkshire Cricket Finals (selected pupils)</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254C2" w:rsidR="00CE484A" w:rsidRPr="00636C20" w:rsidRDefault="00CE484A">
      <w:pPr>
        <w:rPr>
          <w:rFonts w:cstheme="minorHAnsi"/>
          <w:b/>
          <w:sz w:val="24"/>
          <w:szCs w:val="24"/>
          <w:u w:val="single"/>
        </w:rPr>
      </w:pPr>
    </w:p>
    <w:p w14:paraId="782A8CB6" w14:textId="79781F5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224A5B" w:rsidRPr="00632543" w14:paraId="4C4D12C7" w14:textId="77777777" w:rsidTr="009B5D4E">
        <w:tc>
          <w:tcPr>
            <w:tcW w:w="4673" w:type="dxa"/>
            <w:shd w:val="clear" w:color="auto" w:fill="auto"/>
          </w:tcPr>
          <w:p w14:paraId="3A966A7E" w14:textId="4570965D" w:rsidR="00224A5B" w:rsidRPr="00224A5B" w:rsidRDefault="00224A5B" w:rsidP="009B5D4E">
            <w:pPr>
              <w:rPr>
                <w:highlight w:val="yellow"/>
              </w:rPr>
            </w:pPr>
            <w:r w:rsidRPr="00224A5B">
              <w:rPr>
                <w:highlight w:val="yellow"/>
              </w:rPr>
              <w:t>Thursday 2</w:t>
            </w:r>
            <w:r w:rsidRPr="00224A5B">
              <w:rPr>
                <w:highlight w:val="yellow"/>
                <w:vertAlign w:val="superscript"/>
              </w:rPr>
              <w:t>nd</w:t>
            </w:r>
            <w:r w:rsidRPr="00224A5B">
              <w:rPr>
                <w:highlight w:val="yellow"/>
              </w:rPr>
              <w:t xml:space="preserve"> May</w:t>
            </w:r>
          </w:p>
        </w:tc>
        <w:tc>
          <w:tcPr>
            <w:tcW w:w="4394" w:type="dxa"/>
            <w:shd w:val="clear" w:color="auto" w:fill="auto"/>
          </w:tcPr>
          <w:p w14:paraId="378033B9" w14:textId="42103043" w:rsidR="00224A5B" w:rsidRPr="00224A5B" w:rsidRDefault="00224A5B" w:rsidP="009B5D4E">
            <w:pPr>
              <w:rPr>
                <w:highlight w:val="yellow"/>
              </w:rPr>
            </w:pPr>
            <w:r w:rsidRPr="00224A5B">
              <w:rPr>
                <w:highlight w:val="yellow"/>
              </w:rPr>
              <w:t>Year 3 Change4Life P.E. Festival (selected pupils)</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224A5B" w:rsidRDefault="00224A5B" w:rsidP="009B5D4E">
            <w:pPr>
              <w:rPr>
                <w:sz w:val="24"/>
                <w:szCs w:val="24"/>
                <w:highlight w:val="yellow"/>
              </w:rPr>
            </w:pPr>
            <w:r w:rsidRPr="00224A5B">
              <w:rPr>
                <w:sz w:val="24"/>
                <w:szCs w:val="24"/>
                <w:highlight w:val="yellow"/>
              </w:rPr>
              <w:t>Thursday 6</w:t>
            </w:r>
            <w:r w:rsidRPr="00224A5B">
              <w:rPr>
                <w:sz w:val="24"/>
                <w:szCs w:val="24"/>
                <w:highlight w:val="yellow"/>
                <w:vertAlign w:val="superscript"/>
              </w:rPr>
              <w:t>th</w:t>
            </w:r>
            <w:r w:rsidRPr="00224A5B">
              <w:rPr>
                <w:sz w:val="24"/>
                <w:szCs w:val="24"/>
                <w:highlight w:val="yellow"/>
              </w:rPr>
              <w:t xml:space="preserve"> June</w:t>
            </w:r>
          </w:p>
        </w:tc>
        <w:tc>
          <w:tcPr>
            <w:tcW w:w="4394" w:type="dxa"/>
            <w:shd w:val="clear" w:color="auto" w:fill="auto"/>
          </w:tcPr>
          <w:p w14:paraId="62EDE091" w14:textId="6408E5F9" w:rsidR="00224A5B" w:rsidRPr="00224A5B" w:rsidRDefault="00224A5B" w:rsidP="009B5D4E">
            <w:pPr>
              <w:rPr>
                <w:sz w:val="24"/>
                <w:szCs w:val="24"/>
                <w:highlight w:val="yellow"/>
              </w:rPr>
            </w:pPr>
            <w:r w:rsidRPr="00224A5B">
              <w:rPr>
                <w:sz w:val="24"/>
                <w:szCs w:val="24"/>
                <w:highlight w:val="yellow"/>
              </w:rPr>
              <w:t xml:space="preserve">Year 3 </w:t>
            </w:r>
            <w:proofErr w:type="spellStart"/>
            <w:r w:rsidRPr="00224A5B">
              <w:rPr>
                <w:sz w:val="24"/>
                <w:szCs w:val="24"/>
                <w:highlight w:val="yellow"/>
              </w:rPr>
              <w:t>TriGolf</w:t>
            </w:r>
            <w:proofErr w:type="spellEnd"/>
            <w:r w:rsidRPr="00224A5B">
              <w:rPr>
                <w:sz w:val="24"/>
                <w:szCs w:val="24"/>
                <w:highlight w:val="yellow"/>
              </w:rPr>
              <w:t xml:space="preserve"> Competition (selected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339C8B63" w14:textId="77777777" w:rsidR="00636C20" w:rsidRDefault="00636C20">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44664"/>
    <w:rsid w:val="000534B1"/>
    <w:rsid w:val="00056F87"/>
    <w:rsid w:val="000715B4"/>
    <w:rsid w:val="00094DC6"/>
    <w:rsid w:val="00097A9B"/>
    <w:rsid w:val="000C4FB7"/>
    <w:rsid w:val="000C7332"/>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F5832"/>
    <w:rsid w:val="001F589A"/>
    <w:rsid w:val="00212F39"/>
    <w:rsid w:val="00214848"/>
    <w:rsid w:val="002162B1"/>
    <w:rsid w:val="00222CF8"/>
    <w:rsid w:val="00224A5B"/>
    <w:rsid w:val="00257340"/>
    <w:rsid w:val="002702CE"/>
    <w:rsid w:val="00270AC6"/>
    <w:rsid w:val="00272404"/>
    <w:rsid w:val="002A319F"/>
    <w:rsid w:val="002B11D4"/>
    <w:rsid w:val="002B1BAC"/>
    <w:rsid w:val="002B6383"/>
    <w:rsid w:val="002C0505"/>
    <w:rsid w:val="002C082A"/>
    <w:rsid w:val="002C2C64"/>
    <w:rsid w:val="002C37A9"/>
    <w:rsid w:val="002D5496"/>
    <w:rsid w:val="002F27A0"/>
    <w:rsid w:val="00302C1B"/>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2C59"/>
    <w:rsid w:val="003E6727"/>
    <w:rsid w:val="0040164E"/>
    <w:rsid w:val="0041475C"/>
    <w:rsid w:val="004329E0"/>
    <w:rsid w:val="004365F1"/>
    <w:rsid w:val="00441891"/>
    <w:rsid w:val="0044278E"/>
    <w:rsid w:val="0046294A"/>
    <w:rsid w:val="00483238"/>
    <w:rsid w:val="00484A08"/>
    <w:rsid w:val="00486800"/>
    <w:rsid w:val="00490BC8"/>
    <w:rsid w:val="00494A2F"/>
    <w:rsid w:val="004A3D59"/>
    <w:rsid w:val="004C43CB"/>
    <w:rsid w:val="004D3A9D"/>
    <w:rsid w:val="004D72D3"/>
    <w:rsid w:val="004E020D"/>
    <w:rsid w:val="004F4C43"/>
    <w:rsid w:val="004F6B9C"/>
    <w:rsid w:val="004F6BEA"/>
    <w:rsid w:val="005055D0"/>
    <w:rsid w:val="0050757F"/>
    <w:rsid w:val="00530AB8"/>
    <w:rsid w:val="00532A67"/>
    <w:rsid w:val="005412F5"/>
    <w:rsid w:val="00550127"/>
    <w:rsid w:val="00554DA2"/>
    <w:rsid w:val="0056168D"/>
    <w:rsid w:val="00581DD5"/>
    <w:rsid w:val="00584478"/>
    <w:rsid w:val="00586899"/>
    <w:rsid w:val="00590B86"/>
    <w:rsid w:val="005A65CC"/>
    <w:rsid w:val="005B0CCF"/>
    <w:rsid w:val="005B5560"/>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55303"/>
    <w:rsid w:val="006964F8"/>
    <w:rsid w:val="006A0E54"/>
    <w:rsid w:val="006A4115"/>
    <w:rsid w:val="006A4928"/>
    <w:rsid w:val="006B0ADF"/>
    <w:rsid w:val="006D30B1"/>
    <w:rsid w:val="006D36E8"/>
    <w:rsid w:val="006D5518"/>
    <w:rsid w:val="006D612D"/>
    <w:rsid w:val="006E74DC"/>
    <w:rsid w:val="00704E6F"/>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3B7B"/>
    <w:rsid w:val="007B5A32"/>
    <w:rsid w:val="007B649E"/>
    <w:rsid w:val="007B7F8D"/>
    <w:rsid w:val="007C52D9"/>
    <w:rsid w:val="007C6F91"/>
    <w:rsid w:val="007D7F6F"/>
    <w:rsid w:val="007E4BD0"/>
    <w:rsid w:val="007F6ADD"/>
    <w:rsid w:val="00801EDB"/>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3430"/>
    <w:rsid w:val="00935E0B"/>
    <w:rsid w:val="00936043"/>
    <w:rsid w:val="00943D31"/>
    <w:rsid w:val="00947505"/>
    <w:rsid w:val="00957087"/>
    <w:rsid w:val="00960926"/>
    <w:rsid w:val="0096181B"/>
    <w:rsid w:val="00963D5D"/>
    <w:rsid w:val="009B3267"/>
    <w:rsid w:val="009C1F65"/>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73062"/>
    <w:rsid w:val="00A94D3F"/>
    <w:rsid w:val="00AA1A46"/>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05DB8"/>
    <w:rsid w:val="00C12C5C"/>
    <w:rsid w:val="00C14968"/>
    <w:rsid w:val="00C200A3"/>
    <w:rsid w:val="00C26967"/>
    <w:rsid w:val="00C37FCA"/>
    <w:rsid w:val="00C42A06"/>
    <w:rsid w:val="00C441A3"/>
    <w:rsid w:val="00C47957"/>
    <w:rsid w:val="00C814BA"/>
    <w:rsid w:val="00C97B53"/>
    <w:rsid w:val="00CA6B11"/>
    <w:rsid w:val="00CB0E0F"/>
    <w:rsid w:val="00CC4566"/>
    <w:rsid w:val="00CD0976"/>
    <w:rsid w:val="00CD3265"/>
    <w:rsid w:val="00CD4BDF"/>
    <w:rsid w:val="00CD69B8"/>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F12935"/>
    <w:rsid w:val="00F22F17"/>
    <w:rsid w:val="00F358D1"/>
    <w:rsid w:val="00F4078A"/>
    <w:rsid w:val="00F44145"/>
    <w:rsid w:val="00F512DE"/>
    <w:rsid w:val="00F549BB"/>
    <w:rsid w:val="00F63D29"/>
    <w:rsid w:val="00F6418C"/>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uk/r/FVC8H2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13</cp:revision>
  <cp:lastPrinted>2018-02-26T15:01:00Z</cp:lastPrinted>
  <dcterms:created xsi:type="dcterms:W3CDTF">2019-03-08T08:28:00Z</dcterms:created>
  <dcterms:modified xsi:type="dcterms:W3CDTF">2019-03-11T11:46:00Z</dcterms:modified>
</cp:coreProperties>
</file>