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48F8ADBD" w:rsidR="00A236CD" w:rsidRDefault="001805B2"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16</w:t>
      </w:r>
      <w:r w:rsidR="00CA6B11">
        <w:rPr>
          <w:rFonts w:ascii="Arial Rounded MT Bold" w:hAnsi="Arial Rounded MT Bold"/>
          <w:color w:val="000000"/>
          <w:sz w:val="48"/>
          <w:szCs w:val="48"/>
          <w:lang w:val="en-US"/>
          <w14:ligatures w14:val="none"/>
        </w:rPr>
        <w:t>/0</w:t>
      </w:r>
      <w:r>
        <w:rPr>
          <w:rFonts w:ascii="Arial Rounded MT Bold" w:hAnsi="Arial Rounded MT Bold"/>
          <w:color w:val="000000"/>
          <w:sz w:val="48"/>
          <w:szCs w:val="48"/>
          <w:lang w:val="en-US"/>
          <w14:ligatures w14:val="none"/>
        </w:rPr>
        <w:t>7</w:t>
      </w:r>
      <w:r w:rsidR="00A236CD">
        <w:rPr>
          <w:rFonts w:ascii="Arial Rounded MT Bold" w:hAnsi="Arial Rounded MT Bold"/>
          <w:color w:val="000000"/>
          <w:sz w:val="48"/>
          <w:szCs w:val="48"/>
          <w:lang w:val="en-US"/>
          <w14:ligatures w14:val="none"/>
        </w:rPr>
        <w:t>/18</w:t>
      </w:r>
    </w:p>
    <w:p w14:paraId="11FC906C" w14:textId="77777777"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13D40A6" w14:textId="77777777" w:rsidR="00590B86" w:rsidRDefault="00590B86" w:rsidP="002C0505">
      <w:pPr>
        <w:rPr>
          <w:b/>
          <w:sz w:val="24"/>
          <w:szCs w:val="24"/>
          <w:u w:val="single"/>
        </w:rPr>
      </w:pPr>
      <w:r>
        <w:rPr>
          <w:b/>
          <w:sz w:val="24"/>
          <w:szCs w:val="24"/>
          <w:u w:val="single"/>
        </w:rPr>
        <w:t>Welcome from Mr Wieder</w:t>
      </w:r>
    </w:p>
    <w:p w14:paraId="7F8EE1DD" w14:textId="58413BC3" w:rsidR="008372C8" w:rsidRDefault="006130D0" w:rsidP="002C0505">
      <w:pPr>
        <w:rPr>
          <w:sz w:val="24"/>
          <w:szCs w:val="24"/>
        </w:rPr>
      </w:pPr>
      <w:r>
        <w:rPr>
          <w:sz w:val="24"/>
          <w:szCs w:val="24"/>
        </w:rPr>
        <w:t>Welcome to the penultimate bulletin of the year. Next week I will provide you with a review of the academic year and share with you what projects we will be working on next academic year. Last week, reports went out and I would like to thank parents and carers that provided feedback both verbally and in writing</w:t>
      </w:r>
      <w:r w:rsidR="00AA63F2">
        <w:rPr>
          <w:sz w:val="24"/>
          <w:szCs w:val="24"/>
        </w:rPr>
        <w:t xml:space="preserve">. </w:t>
      </w:r>
      <w:r w:rsidR="00E42060">
        <w:rPr>
          <w:sz w:val="24"/>
          <w:szCs w:val="24"/>
        </w:rPr>
        <w:t xml:space="preserve">We </w:t>
      </w:r>
      <w:r w:rsidR="00FD3AEE">
        <w:rPr>
          <w:sz w:val="24"/>
          <w:szCs w:val="24"/>
        </w:rPr>
        <w:t>believe in continual improvement</w:t>
      </w:r>
      <w:r w:rsidR="00732DAB">
        <w:rPr>
          <w:sz w:val="24"/>
          <w:szCs w:val="24"/>
        </w:rPr>
        <w:t xml:space="preserve">, so all feedback </w:t>
      </w:r>
      <w:r w:rsidR="005C5911">
        <w:rPr>
          <w:sz w:val="24"/>
          <w:szCs w:val="24"/>
        </w:rPr>
        <w:t>is valuable.</w:t>
      </w:r>
    </w:p>
    <w:p w14:paraId="3C266E0F" w14:textId="6652ED61" w:rsidR="005F0BEB" w:rsidRDefault="005F0BEB" w:rsidP="002C0505">
      <w:pPr>
        <w:rPr>
          <w:sz w:val="24"/>
          <w:szCs w:val="24"/>
        </w:rPr>
      </w:pPr>
      <w:r>
        <w:rPr>
          <w:sz w:val="24"/>
          <w:szCs w:val="24"/>
        </w:rPr>
        <w:t xml:space="preserve">This week two children from each class will take part in the </w:t>
      </w:r>
      <w:proofErr w:type="spellStart"/>
      <w:r>
        <w:rPr>
          <w:sz w:val="24"/>
          <w:szCs w:val="24"/>
        </w:rPr>
        <w:t>Civ</w:t>
      </w:r>
      <w:r w:rsidR="009E2C25">
        <w:rPr>
          <w:sz w:val="24"/>
          <w:szCs w:val="24"/>
        </w:rPr>
        <w:t>itas</w:t>
      </w:r>
      <w:proofErr w:type="spellEnd"/>
      <w:r w:rsidR="009E2C25">
        <w:rPr>
          <w:sz w:val="24"/>
          <w:szCs w:val="24"/>
        </w:rPr>
        <w:t xml:space="preserve"> Talent Show. Auditions </w:t>
      </w:r>
      <w:proofErr w:type="gramStart"/>
      <w:r w:rsidR="009E2C25">
        <w:rPr>
          <w:sz w:val="24"/>
          <w:szCs w:val="24"/>
        </w:rPr>
        <w:t>were held</w:t>
      </w:r>
      <w:proofErr w:type="gramEnd"/>
      <w:r w:rsidR="009E2C25">
        <w:rPr>
          <w:sz w:val="24"/>
          <w:szCs w:val="24"/>
        </w:rPr>
        <w:t xml:space="preserve"> in class </w:t>
      </w:r>
      <w:r w:rsidR="00202ED7">
        <w:rPr>
          <w:sz w:val="24"/>
          <w:szCs w:val="24"/>
        </w:rPr>
        <w:t>last Friday and class teachers were amazed with the amount of talent displayed by the children. The show will be a showcase of the children’s talent to the other children in school. There will be no overall winner. Well done to all the children that put themselves forward. I know that each teacher found it extremely difficult to shortlist only two children per class.</w:t>
      </w:r>
    </w:p>
    <w:p w14:paraId="63318DF6" w14:textId="138522EB" w:rsidR="00202ED7" w:rsidRDefault="00202ED7" w:rsidP="002C0505">
      <w:pPr>
        <w:rPr>
          <w:sz w:val="24"/>
          <w:szCs w:val="24"/>
        </w:rPr>
      </w:pPr>
      <w:r>
        <w:rPr>
          <w:sz w:val="24"/>
          <w:szCs w:val="24"/>
        </w:rPr>
        <w:t xml:space="preserve">As I write this bulletin, we have yet to receive notice of our first OFSTED inspection. Guidance from OFSTED suggests that new schools </w:t>
      </w:r>
      <w:proofErr w:type="gramStart"/>
      <w:r>
        <w:rPr>
          <w:sz w:val="24"/>
          <w:szCs w:val="24"/>
        </w:rPr>
        <w:t>are usually inspected</w:t>
      </w:r>
      <w:proofErr w:type="gramEnd"/>
      <w:r>
        <w:rPr>
          <w:sz w:val="24"/>
          <w:szCs w:val="24"/>
        </w:rPr>
        <w:t xml:space="preserve"> within the first three years of opening. We will be open three years in September, so it is likely that we will be either inspected this week or early in the next </w:t>
      </w:r>
      <w:r w:rsidR="00E93915">
        <w:rPr>
          <w:sz w:val="24"/>
          <w:szCs w:val="24"/>
        </w:rPr>
        <w:t>academic year</w:t>
      </w:r>
      <w:r>
        <w:rPr>
          <w:sz w:val="24"/>
          <w:szCs w:val="24"/>
        </w:rPr>
        <w:t xml:space="preserve">. When we do receive </w:t>
      </w:r>
      <w:proofErr w:type="gramStart"/>
      <w:r>
        <w:rPr>
          <w:sz w:val="24"/>
          <w:szCs w:val="24"/>
        </w:rPr>
        <w:t>notice which</w:t>
      </w:r>
      <w:proofErr w:type="gramEnd"/>
      <w:r>
        <w:rPr>
          <w:sz w:val="24"/>
          <w:szCs w:val="24"/>
        </w:rPr>
        <w:t xml:space="preserve"> is usually around lunchtime the day before the visit, we will inform parents and carers by letter. The inspection will last two days and then it will be around a month before the final report and judgments will be available for parents and carers. We will share this with you as soon as it becomes available.</w:t>
      </w:r>
    </w:p>
    <w:p w14:paraId="59612C15" w14:textId="560B2A71" w:rsidR="00202ED7" w:rsidRDefault="008411ED" w:rsidP="002C0505">
      <w:pPr>
        <w:rPr>
          <w:b/>
          <w:sz w:val="24"/>
          <w:szCs w:val="24"/>
          <w:u w:val="single"/>
        </w:rPr>
      </w:pPr>
      <w:r>
        <w:rPr>
          <w:b/>
          <w:sz w:val="24"/>
          <w:szCs w:val="24"/>
          <w:u w:val="single"/>
        </w:rPr>
        <w:t>Extra-Curricular Clubs</w:t>
      </w:r>
    </w:p>
    <w:p w14:paraId="1D105B63" w14:textId="0A2DC7DB" w:rsidR="008411ED" w:rsidRDefault="008411ED" w:rsidP="002C0505">
      <w:pPr>
        <w:rPr>
          <w:sz w:val="24"/>
          <w:szCs w:val="24"/>
        </w:rPr>
      </w:pPr>
      <w:r>
        <w:rPr>
          <w:sz w:val="24"/>
          <w:szCs w:val="24"/>
        </w:rPr>
        <w:t xml:space="preserve">Please note that all clubs this term have now </w:t>
      </w:r>
      <w:r w:rsidR="00AA63A2">
        <w:rPr>
          <w:sz w:val="24"/>
          <w:szCs w:val="24"/>
        </w:rPr>
        <w:t>finished. New clubs will begin towards the end of September next academic year.</w:t>
      </w:r>
    </w:p>
    <w:p w14:paraId="1958C971" w14:textId="09A32D08" w:rsidR="00AA63A2" w:rsidRPr="009E23E2" w:rsidRDefault="009E23E2" w:rsidP="002C0505">
      <w:pPr>
        <w:rPr>
          <w:b/>
          <w:sz w:val="24"/>
          <w:szCs w:val="24"/>
          <w:u w:val="single"/>
        </w:rPr>
      </w:pPr>
      <w:r w:rsidRPr="009E23E2">
        <w:rPr>
          <w:b/>
          <w:sz w:val="24"/>
          <w:szCs w:val="24"/>
          <w:u w:val="single"/>
        </w:rPr>
        <w:t>After School Club</w:t>
      </w:r>
    </w:p>
    <w:p w14:paraId="62B94CF4" w14:textId="3ED646F6" w:rsidR="00202ED7" w:rsidRDefault="009E23E2" w:rsidP="002C0505">
      <w:pPr>
        <w:rPr>
          <w:sz w:val="24"/>
          <w:szCs w:val="24"/>
        </w:rPr>
      </w:pPr>
      <w:r>
        <w:rPr>
          <w:sz w:val="24"/>
          <w:szCs w:val="24"/>
        </w:rPr>
        <w:t>Please note that there will be no after school club on the last day of term</w:t>
      </w:r>
      <w:r w:rsidR="005C70C4">
        <w:rPr>
          <w:sz w:val="24"/>
          <w:szCs w:val="24"/>
        </w:rPr>
        <w:t>.</w:t>
      </w:r>
    </w:p>
    <w:p w14:paraId="3D6D0F41" w14:textId="266FF2A2" w:rsidR="005C70C4" w:rsidRDefault="00B75370" w:rsidP="002C0505">
      <w:pPr>
        <w:rPr>
          <w:b/>
          <w:sz w:val="24"/>
          <w:szCs w:val="24"/>
          <w:u w:val="single"/>
        </w:rPr>
      </w:pPr>
      <w:r w:rsidRPr="00B75370">
        <w:rPr>
          <w:b/>
          <w:sz w:val="24"/>
          <w:szCs w:val="24"/>
          <w:u w:val="single"/>
        </w:rPr>
        <w:t>End of Term</w:t>
      </w:r>
    </w:p>
    <w:p w14:paraId="2FBBEF0B" w14:textId="2FFC1816" w:rsidR="00B75370" w:rsidRDefault="00B75370" w:rsidP="002C0505">
      <w:pPr>
        <w:rPr>
          <w:sz w:val="24"/>
          <w:szCs w:val="24"/>
        </w:rPr>
      </w:pPr>
      <w:r>
        <w:rPr>
          <w:sz w:val="24"/>
          <w:szCs w:val="24"/>
        </w:rPr>
        <w:t xml:space="preserve">School finishes for children at the usual time on </w:t>
      </w:r>
      <w:r w:rsidR="007462CB">
        <w:rPr>
          <w:sz w:val="24"/>
          <w:szCs w:val="24"/>
        </w:rPr>
        <w:t>Tuesday 24</w:t>
      </w:r>
      <w:r w:rsidR="007462CB" w:rsidRPr="007462CB">
        <w:rPr>
          <w:sz w:val="24"/>
          <w:szCs w:val="24"/>
          <w:vertAlign w:val="superscript"/>
        </w:rPr>
        <w:t>th</w:t>
      </w:r>
      <w:r w:rsidR="007462CB">
        <w:rPr>
          <w:sz w:val="24"/>
          <w:szCs w:val="24"/>
        </w:rPr>
        <w:t xml:space="preserve"> July. Children will return to school on </w:t>
      </w:r>
      <w:r w:rsidR="007C6836">
        <w:rPr>
          <w:sz w:val="24"/>
          <w:szCs w:val="24"/>
        </w:rPr>
        <w:t>Thursday 6</w:t>
      </w:r>
      <w:r w:rsidR="007C6836" w:rsidRPr="007C6836">
        <w:rPr>
          <w:sz w:val="24"/>
          <w:szCs w:val="24"/>
          <w:vertAlign w:val="superscript"/>
        </w:rPr>
        <w:t>th</w:t>
      </w:r>
      <w:r w:rsidR="007C6836">
        <w:rPr>
          <w:sz w:val="24"/>
          <w:szCs w:val="24"/>
        </w:rPr>
        <w:t xml:space="preserve"> September.</w:t>
      </w:r>
    </w:p>
    <w:p w14:paraId="6B8D62F0" w14:textId="77777777" w:rsidR="001011E1" w:rsidRDefault="001011E1" w:rsidP="002C0505">
      <w:pPr>
        <w:rPr>
          <w:b/>
          <w:sz w:val="24"/>
          <w:szCs w:val="24"/>
          <w:u w:val="single"/>
        </w:rPr>
      </w:pPr>
    </w:p>
    <w:p w14:paraId="322D982D" w14:textId="77777777" w:rsidR="001011E1" w:rsidRDefault="001011E1" w:rsidP="002C0505">
      <w:pPr>
        <w:rPr>
          <w:b/>
          <w:sz w:val="24"/>
          <w:szCs w:val="24"/>
          <w:u w:val="single"/>
        </w:rPr>
      </w:pPr>
    </w:p>
    <w:p w14:paraId="7534BFDB" w14:textId="1A33CB9E" w:rsidR="001011E1" w:rsidRDefault="001011E1" w:rsidP="002C0505">
      <w:pPr>
        <w:rPr>
          <w:b/>
          <w:sz w:val="24"/>
          <w:szCs w:val="24"/>
          <w:u w:val="single"/>
        </w:rPr>
      </w:pPr>
      <w:r w:rsidRPr="001011E1">
        <w:rPr>
          <w:b/>
          <w:sz w:val="24"/>
          <w:szCs w:val="24"/>
          <w:u w:val="single"/>
        </w:rPr>
        <w:t>Attendance</w:t>
      </w:r>
    </w:p>
    <w:p w14:paraId="03992123" w14:textId="1B257094" w:rsidR="001011E1" w:rsidRPr="005A3197" w:rsidRDefault="001011E1" w:rsidP="001011E1">
      <w:pPr>
        <w:rPr>
          <w:sz w:val="24"/>
          <w:szCs w:val="24"/>
        </w:rPr>
      </w:pPr>
      <w:r w:rsidRPr="005A3197">
        <w:rPr>
          <w:sz w:val="24"/>
          <w:szCs w:val="24"/>
        </w:rPr>
        <w:t>Well done to everyone who has maintained an attendance record of over 97%, which is our minimum school target for attendance. Last week, the weekly attendance for the school w</w:t>
      </w:r>
      <w:r>
        <w:rPr>
          <w:sz w:val="24"/>
          <w:szCs w:val="24"/>
        </w:rPr>
        <w:t xml:space="preserve">as </w:t>
      </w:r>
      <w:r>
        <w:rPr>
          <w:b/>
          <w:sz w:val="24"/>
          <w:szCs w:val="24"/>
        </w:rPr>
        <w:t>95.54</w:t>
      </w:r>
      <w:r w:rsidRPr="00232A8B">
        <w:rPr>
          <w:b/>
          <w:sz w:val="24"/>
          <w:szCs w:val="24"/>
        </w:rPr>
        <w:t>%</w:t>
      </w:r>
      <w:r w:rsidRPr="005A3197">
        <w:rPr>
          <w:sz w:val="24"/>
          <w:szCs w:val="24"/>
        </w:rPr>
        <w:t xml:space="preserve">. The class with the best attendance that week was </w:t>
      </w:r>
      <w:r>
        <w:rPr>
          <w:b/>
          <w:sz w:val="24"/>
          <w:szCs w:val="24"/>
        </w:rPr>
        <w:t>Pinocchio</w:t>
      </w:r>
      <w:r w:rsidRPr="005A3197">
        <w:rPr>
          <w:b/>
          <w:sz w:val="24"/>
          <w:szCs w:val="24"/>
        </w:rPr>
        <w:t xml:space="preserve"> Class</w:t>
      </w:r>
      <w:r>
        <w:rPr>
          <w:sz w:val="24"/>
          <w:szCs w:val="24"/>
        </w:rPr>
        <w:t xml:space="preserve"> with 100</w:t>
      </w:r>
      <w:r w:rsidRPr="005A3197">
        <w:rPr>
          <w:sz w:val="24"/>
          <w:szCs w:val="24"/>
        </w:rPr>
        <w:t xml:space="preserve">%. </w:t>
      </w:r>
      <w:r>
        <w:rPr>
          <w:sz w:val="24"/>
          <w:szCs w:val="24"/>
        </w:rPr>
        <w:t xml:space="preserve">Well done also to </w:t>
      </w:r>
      <w:r>
        <w:rPr>
          <w:b/>
          <w:sz w:val="24"/>
          <w:szCs w:val="24"/>
        </w:rPr>
        <w:t xml:space="preserve">Elmer </w:t>
      </w:r>
      <w:r>
        <w:rPr>
          <w:sz w:val="24"/>
          <w:szCs w:val="24"/>
        </w:rPr>
        <w:t>for being above our attendance target.</w:t>
      </w:r>
    </w:p>
    <w:p w14:paraId="1C790027" w14:textId="77777777" w:rsidR="001011E1" w:rsidRPr="005A3197" w:rsidRDefault="001011E1" w:rsidP="001011E1">
      <w:pPr>
        <w:rPr>
          <w:sz w:val="24"/>
          <w:szCs w:val="24"/>
        </w:rPr>
      </w:pPr>
      <w:r w:rsidRPr="005A3197">
        <w:rPr>
          <w:sz w:val="24"/>
          <w:szCs w:val="24"/>
        </w:rPr>
        <w:t xml:space="preserve">Please see a table below with the attendance breakdown for each class. At </w:t>
      </w:r>
      <w:proofErr w:type="spellStart"/>
      <w:proofErr w:type="gramStart"/>
      <w:r w:rsidRPr="005A3197">
        <w:rPr>
          <w:sz w:val="24"/>
          <w:szCs w:val="24"/>
        </w:rPr>
        <w:t>Civitas</w:t>
      </w:r>
      <w:proofErr w:type="spellEnd"/>
      <w:proofErr w:type="gramEnd"/>
      <w:r w:rsidRPr="005A3197">
        <w:rPr>
          <w:sz w:val="24"/>
          <w:szCs w:val="24"/>
        </w:rPr>
        <w:t xml:space="preserve"> one of our improvement areas is increasing rates of attendance. When attendance rates drop below 95% it is of particular concern. </w:t>
      </w:r>
    </w:p>
    <w:tbl>
      <w:tblPr>
        <w:tblStyle w:val="TableGrid1"/>
        <w:tblW w:w="0" w:type="auto"/>
        <w:tblLook w:val="04A0" w:firstRow="1" w:lastRow="0" w:firstColumn="1" w:lastColumn="0" w:noHBand="0" w:noVBand="1"/>
      </w:tblPr>
      <w:tblGrid>
        <w:gridCol w:w="2254"/>
        <w:gridCol w:w="2254"/>
        <w:gridCol w:w="2254"/>
        <w:gridCol w:w="2254"/>
      </w:tblGrid>
      <w:tr w:rsidR="001011E1" w:rsidRPr="005A3197" w14:paraId="5FC50926" w14:textId="77777777" w:rsidTr="003E786C">
        <w:tc>
          <w:tcPr>
            <w:tcW w:w="2254" w:type="dxa"/>
          </w:tcPr>
          <w:p w14:paraId="69079382" w14:textId="77777777" w:rsidR="001011E1" w:rsidRPr="005A3197" w:rsidRDefault="001011E1" w:rsidP="003E786C">
            <w:pPr>
              <w:rPr>
                <w:b/>
                <w:sz w:val="24"/>
                <w:szCs w:val="24"/>
              </w:rPr>
            </w:pPr>
            <w:r w:rsidRPr="005A3197">
              <w:rPr>
                <w:b/>
                <w:sz w:val="24"/>
                <w:szCs w:val="24"/>
              </w:rPr>
              <w:t>Year Group</w:t>
            </w:r>
          </w:p>
        </w:tc>
        <w:tc>
          <w:tcPr>
            <w:tcW w:w="2254" w:type="dxa"/>
          </w:tcPr>
          <w:p w14:paraId="62B2DD08" w14:textId="77777777" w:rsidR="001011E1" w:rsidRPr="005A3197" w:rsidRDefault="001011E1" w:rsidP="003E786C">
            <w:pPr>
              <w:rPr>
                <w:b/>
                <w:sz w:val="24"/>
                <w:szCs w:val="24"/>
              </w:rPr>
            </w:pPr>
            <w:r w:rsidRPr="005A3197">
              <w:rPr>
                <w:b/>
                <w:sz w:val="24"/>
                <w:szCs w:val="24"/>
              </w:rPr>
              <w:t>Class</w:t>
            </w:r>
          </w:p>
        </w:tc>
        <w:tc>
          <w:tcPr>
            <w:tcW w:w="2254" w:type="dxa"/>
          </w:tcPr>
          <w:p w14:paraId="02D670F3" w14:textId="77777777" w:rsidR="001011E1" w:rsidRPr="005A3197" w:rsidRDefault="001011E1" w:rsidP="003E786C">
            <w:pPr>
              <w:rPr>
                <w:b/>
                <w:sz w:val="24"/>
                <w:szCs w:val="24"/>
              </w:rPr>
            </w:pPr>
            <w:r w:rsidRPr="005A3197">
              <w:rPr>
                <w:b/>
                <w:sz w:val="24"/>
                <w:szCs w:val="24"/>
              </w:rPr>
              <w:t>Attendance</w:t>
            </w:r>
          </w:p>
        </w:tc>
        <w:tc>
          <w:tcPr>
            <w:tcW w:w="2254" w:type="dxa"/>
          </w:tcPr>
          <w:p w14:paraId="77B7C31C" w14:textId="77777777" w:rsidR="001011E1" w:rsidRPr="005A3197" w:rsidRDefault="001011E1" w:rsidP="003E786C">
            <w:pPr>
              <w:rPr>
                <w:b/>
                <w:sz w:val="24"/>
                <w:szCs w:val="24"/>
              </w:rPr>
            </w:pPr>
            <w:r w:rsidRPr="005A3197">
              <w:rPr>
                <w:b/>
                <w:sz w:val="24"/>
                <w:szCs w:val="24"/>
              </w:rPr>
              <w:t>Comment</w:t>
            </w:r>
          </w:p>
        </w:tc>
      </w:tr>
      <w:tr w:rsidR="001011E1" w:rsidRPr="005A3197" w14:paraId="193877D1" w14:textId="77777777" w:rsidTr="001011E1">
        <w:tc>
          <w:tcPr>
            <w:tcW w:w="2254" w:type="dxa"/>
            <w:shd w:val="clear" w:color="auto" w:fill="FF0000"/>
          </w:tcPr>
          <w:p w14:paraId="24FCF104" w14:textId="77777777" w:rsidR="001011E1" w:rsidRPr="005A3197" w:rsidRDefault="001011E1" w:rsidP="003E786C">
            <w:pPr>
              <w:rPr>
                <w:sz w:val="24"/>
                <w:szCs w:val="24"/>
              </w:rPr>
            </w:pPr>
            <w:r w:rsidRPr="005A3197">
              <w:rPr>
                <w:sz w:val="24"/>
                <w:szCs w:val="24"/>
              </w:rPr>
              <w:t>2</w:t>
            </w:r>
          </w:p>
        </w:tc>
        <w:tc>
          <w:tcPr>
            <w:tcW w:w="2254" w:type="dxa"/>
            <w:shd w:val="clear" w:color="auto" w:fill="FF0000"/>
          </w:tcPr>
          <w:p w14:paraId="16B6E3BF" w14:textId="77777777" w:rsidR="001011E1" w:rsidRPr="005A3197" w:rsidRDefault="001011E1" w:rsidP="003E786C">
            <w:pPr>
              <w:rPr>
                <w:sz w:val="24"/>
                <w:szCs w:val="24"/>
              </w:rPr>
            </w:pPr>
            <w:r w:rsidRPr="005A3197">
              <w:rPr>
                <w:sz w:val="24"/>
                <w:szCs w:val="24"/>
              </w:rPr>
              <w:t>Matilda</w:t>
            </w:r>
          </w:p>
        </w:tc>
        <w:tc>
          <w:tcPr>
            <w:tcW w:w="2254" w:type="dxa"/>
            <w:shd w:val="clear" w:color="auto" w:fill="FF0000"/>
          </w:tcPr>
          <w:p w14:paraId="014BE032" w14:textId="60AFE11E" w:rsidR="001011E1" w:rsidRPr="005A3197" w:rsidRDefault="001011E1" w:rsidP="003E786C">
            <w:pPr>
              <w:rPr>
                <w:sz w:val="24"/>
                <w:szCs w:val="24"/>
              </w:rPr>
            </w:pPr>
            <w:r>
              <w:rPr>
                <w:sz w:val="24"/>
                <w:szCs w:val="24"/>
              </w:rPr>
              <w:t>92.93</w:t>
            </w:r>
            <w:r w:rsidRPr="005A3197">
              <w:rPr>
                <w:sz w:val="24"/>
                <w:szCs w:val="24"/>
              </w:rPr>
              <w:t>%</w:t>
            </w:r>
          </w:p>
        </w:tc>
        <w:tc>
          <w:tcPr>
            <w:tcW w:w="2254" w:type="dxa"/>
            <w:shd w:val="clear" w:color="auto" w:fill="FF0000"/>
          </w:tcPr>
          <w:p w14:paraId="56E48E6B" w14:textId="7C4A458C" w:rsidR="001011E1" w:rsidRPr="005A3197" w:rsidRDefault="001011E1" w:rsidP="003E786C">
            <w:pPr>
              <w:rPr>
                <w:sz w:val="24"/>
                <w:szCs w:val="24"/>
              </w:rPr>
            </w:pPr>
            <w:r>
              <w:rPr>
                <w:sz w:val="24"/>
                <w:szCs w:val="24"/>
              </w:rPr>
              <w:t>Needs Improvement</w:t>
            </w:r>
          </w:p>
        </w:tc>
      </w:tr>
      <w:tr w:rsidR="001011E1" w:rsidRPr="005A3197" w14:paraId="0252F214" w14:textId="77777777" w:rsidTr="003E786C">
        <w:tc>
          <w:tcPr>
            <w:tcW w:w="2254" w:type="dxa"/>
            <w:shd w:val="clear" w:color="auto" w:fill="FF0000"/>
          </w:tcPr>
          <w:p w14:paraId="26593CCF" w14:textId="77777777" w:rsidR="001011E1" w:rsidRPr="005A3197" w:rsidRDefault="001011E1" w:rsidP="003E786C">
            <w:pPr>
              <w:rPr>
                <w:sz w:val="24"/>
                <w:szCs w:val="24"/>
              </w:rPr>
            </w:pPr>
            <w:r w:rsidRPr="005A3197">
              <w:rPr>
                <w:sz w:val="24"/>
                <w:szCs w:val="24"/>
              </w:rPr>
              <w:t>2</w:t>
            </w:r>
          </w:p>
        </w:tc>
        <w:tc>
          <w:tcPr>
            <w:tcW w:w="2254" w:type="dxa"/>
            <w:shd w:val="clear" w:color="auto" w:fill="FF0000"/>
          </w:tcPr>
          <w:p w14:paraId="487E874C" w14:textId="77777777" w:rsidR="001011E1" w:rsidRPr="005A3197" w:rsidRDefault="001011E1" w:rsidP="003E786C">
            <w:pPr>
              <w:rPr>
                <w:sz w:val="24"/>
                <w:szCs w:val="24"/>
              </w:rPr>
            </w:pPr>
            <w:r w:rsidRPr="005A3197">
              <w:rPr>
                <w:sz w:val="24"/>
                <w:szCs w:val="24"/>
              </w:rPr>
              <w:t>BFG</w:t>
            </w:r>
          </w:p>
        </w:tc>
        <w:tc>
          <w:tcPr>
            <w:tcW w:w="2254" w:type="dxa"/>
            <w:shd w:val="clear" w:color="auto" w:fill="FF0000"/>
          </w:tcPr>
          <w:p w14:paraId="39194DFE" w14:textId="03585A49" w:rsidR="001011E1" w:rsidRPr="005A3197" w:rsidRDefault="001011E1" w:rsidP="003E786C">
            <w:pPr>
              <w:rPr>
                <w:sz w:val="24"/>
                <w:szCs w:val="24"/>
              </w:rPr>
            </w:pPr>
            <w:r>
              <w:rPr>
                <w:sz w:val="24"/>
                <w:szCs w:val="24"/>
              </w:rPr>
              <w:t>94.32</w:t>
            </w:r>
            <w:r>
              <w:rPr>
                <w:sz w:val="24"/>
                <w:szCs w:val="24"/>
              </w:rPr>
              <w:t>%</w:t>
            </w:r>
          </w:p>
        </w:tc>
        <w:tc>
          <w:tcPr>
            <w:tcW w:w="2254" w:type="dxa"/>
            <w:shd w:val="clear" w:color="auto" w:fill="FF0000"/>
          </w:tcPr>
          <w:p w14:paraId="1AD1EBE2" w14:textId="77777777" w:rsidR="001011E1" w:rsidRPr="005A3197" w:rsidRDefault="001011E1" w:rsidP="003E786C">
            <w:pPr>
              <w:rPr>
                <w:sz w:val="24"/>
                <w:szCs w:val="24"/>
              </w:rPr>
            </w:pPr>
            <w:r>
              <w:rPr>
                <w:sz w:val="24"/>
                <w:szCs w:val="24"/>
              </w:rPr>
              <w:t>Needs Improvement</w:t>
            </w:r>
          </w:p>
        </w:tc>
      </w:tr>
      <w:tr w:rsidR="001011E1" w:rsidRPr="005A3197" w14:paraId="6BD79495" w14:textId="77777777" w:rsidTr="003E786C">
        <w:tc>
          <w:tcPr>
            <w:tcW w:w="2254" w:type="dxa"/>
            <w:shd w:val="clear" w:color="auto" w:fill="FF0000"/>
          </w:tcPr>
          <w:p w14:paraId="431DACDA" w14:textId="77777777" w:rsidR="001011E1" w:rsidRPr="005A3197" w:rsidRDefault="001011E1" w:rsidP="003E786C">
            <w:pPr>
              <w:rPr>
                <w:sz w:val="24"/>
                <w:szCs w:val="24"/>
              </w:rPr>
            </w:pPr>
            <w:r w:rsidRPr="005A3197">
              <w:rPr>
                <w:sz w:val="24"/>
                <w:szCs w:val="24"/>
              </w:rPr>
              <w:t>1</w:t>
            </w:r>
          </w:p>
        </w:tc>
        <w:tc>
          <w:tcPr>
            <w:tcW w:w="2254" w:type="dxa"/>
            <w:shd w:val="clear" w:color="auto" w:fill="FF0000"/>
          </w:tcPr>
          <w:p w14:paraId="647CFAE4" w14:textId="77777777" w:rsidR="001011E1" w:rsidRPr="005A3197" w:rsidRDefault="001011E1" w:rsidP="003E786C">
            <w:pPr>
              <w:rPr>
                <w:sz w:val="24"/>
                <w:szCs w:val="24"/>
              </w:rPr>
            </w:pPr>
            <w:proofErr w:type="spellStart"/>
            <w:r w:rsidRPr="005A3197">
              <w:rPr>
                <w:sz w:val="24"/>
                <w:szCs w:val="24"/>
              </w:rPr>
              <w:t>Gruffalo</w:t>
            </w:r>
            <w:proofErr w:type="spellEnd"/>
          </w:p>
        </w:tc>
        <w:tc>
          <w:tcPr>
            <w:tcW w:w="2254" w:type="dxa"/>
            <w:shd w:val="clear" w:color="auto" w:fill="FF0000"/>
          </w:tcPr>
          <w:p w14:paraId="29B1E98D" w14:textId="49F65874" w:rsidR="001011E1" w:rsidRPr="005A3197" w:rsidRDefault="001011E1" w:rsidP="003E786C">
            <w:pPr>
              <w:rPr>
                <w:sz w:val="24"/>
                <w:szCs w:val="24"/>
              </w:rPr>
            </w:pPr>
            <w:r>
              <w:rPr>
                <w:sz w:val="24"/>
                <w:szCs w:val="24"/>
              </w:rPr>
              <w:t>93.27</w:t>
            </w:r>
            <w:r w:rsidRPr="005A3197">
              <w:rPr>
                <w:sz w:val="24"/>
                <w:szCs w:val="24"/>
              </w:rPr>
              <w:t>%</w:t>
            </w:r>
          </w:p>
        </w:tc>
        <w:tc>
          <w:tcPr>
            <w:tcW w:w="2254" w:type="dxa"/>
            <w:shd w:val="clear" w:color="auto" w:fill="FF0000"/>
          </w:tcPr>
          <w:p w14:paraId="29598F34" w14:textId="77777777" w:rsidR="001011E1" w:rsidRPr="005A3197" w:rsidRDefault="001011E1" w:rsidP="003E786C">
            <w:pPr>
              <w:rPr>
                <w:sz w:val="24"/>
                <w:szCs w:val="24"/>
              </w:rPr>
            </w:pPr>
            <w:r>
              <w:rPr>
                <w:sz w:val="24"/>
                <w:szCs w:val="24"/>
              </w:rPr>
              <w:t>Needs Improvement</w:t>
            </w:r>
          </w:p>
        </w:tc>
      </w:tr>
      <w:tr w:rsidR="001011E1" w:rsidRPr="005A3197" w14:paraId="42B986CC" w14:textId="77777777" w:rsidTr="001011E1">
        <w:tc>
          <w:tcPr>
            <w:tcW w:w="2254" w:type="dxa"/>
            <w:shd w:val="clear" w:color="auto" w:fill="92D050"/>
          </w:tcPr>
          <w:p w14:paraId="486BF809" w14:textId="77777777" w:rsidR="001011E1" w:rsidRPr="005A3197" w:rsidRDefault="001011E1" w:rsidP="003E786C">
            <w:pPr>
              <w:rPr>
                <w:sz w:val="24"/>
                <w:szCs w:val="24"/>
              </w:rPr>
            </w:pPr>
            <w:r w:rsidRPr="005A3197">
              <w:rPr>
                <w:sz w:val="24"/>
                <w:szCs w:val="24"/>
              </w:rPr>
              <w:t>1</w:t>
            </w:r>
          </w:p>
        </w:tc>
        <w:tc>
          <w:tcPr>
            <w:tcW w:w="2254" w:type="dxa"/>
            <w:shd w:val="clear" w:color="auto" w:fill="92D050"/>
          </w:tcPr>
          <w:p w14:paraId="71175E4A" w14:textId="77777777" w:rsidR="001011E1" w:rsidRPr="005A3197" w:rsidRDefault="001011E1" w:rsidP="003E786C">
            <w:pPr>
              <w:rPr>
                <w:sz w:val="24"/>
                <w:szCs w:val="24"/>
              </w:rPr>
            </w:pPr>
            <w:r w:rsidRPr="005A3197">
              <w:rPr>
                <w:sz w:val="24"/>
                <w:szCs w:val="24"/>
              </w:rPr>
              <w:t>Pinocchio</w:t>
            </w:r>
          </w:p>
        </w:tc>
        <w:tc>
          <w:tcPr>
            <w:tcW w:w="2254" w:type="dxa"/>
            <w:shd w:val="clear" w:color="auto" w:fill="92D050"/>
          </w:tcPr>
          <w:p w14:paraId="288921BD" w14:textId="5C14A9C7" w:rsidR="001011E1" w:rsidRPr="005A3197" w:rsidRDefault="001011E1" w:rsidP="003E786C">
            <w:pPr>
              <w:rPr>
                <w:sz w:val="24"/>
                <w:szCs w:val="24"/>
              </w:rPr>
            </w:pPr>
            <w:r>
              <w:rPr>
                <w:sz w:val="24"/>
                <w:szCs w:val="24"/>
              </w:rPr>
              <w:t>100</w:t>
            </w:r>
            <w:r w:rsidRPr="005A3197">
              <w:rPr>
                <w:sz w:val="24"/>
                <w:szCs w:val="24"/>
              </w:rPr>
              <w:t>%</w:t>
            </w:r>
          </w:p>
        </w:tc>
        <w:tc>
          <w:tcPr>
            <w:tcW w:w="2254" w:type="dxa"/>
            <w:shd w:val="clear" w:color="auto" w:fill="92D050"/>
          </w:tcPr>
          <w:p w14:paraId="2FE01605" w14:textId="1886C81F" w:rsidR="001011E1" w:rsidRPr="005A3197" w:rsidRDefault="001011E1" w:rsidP="003E786C">
            <w:pPr>
              <w:rPr>
                <w:sz w:val="24"/>
                <w:szCs w:val="24"/>
              </w:rPr>
            </w:pPr>
            <w:r>
              <w:rPr>
                <w:sz w:val="24"/>
                <w:szCs w:val="24"/>
              </w:rPr>
              <w:t>Excellent</w:t>
            </w:r>
          </w:p>
        </w:tc>
      </w:tr>
      <w:tr w:rsidR="001011E1" w:rsidRPr="005A3197" w14:paraId="08DBED97" w14:textId="77777777" w:rsidTr="003E786C">
        <w:tc>
          <w:tcPr>
            <w:tcW w:w="2254" w:type="dxa"/>
            <w:shd w:val="clear" w:color="auto" w:fill="92D050"/>
          </w:tcPr>
          <w:p w14:paraId="627516CD" w14:textId="77777777" w:rsidR="001011E1" w:rsidRPr="005A3197" w:rsidRDefault="001011E1" w:rsidP="003E786C">
            <w:pPr>
              <w:rPr>
                <w:sz w:val="24"/>
                <w:szCs w:val="24"/>
              </w:rPr>
            </w:pPr>
            <w:r w:rsidRPr="005A3197">
              <w:rPr>
                <w:sz w:val="24"/>
                <w:szCs w:val="24"/>
              </w:rPr>
              <w:t>R</w:t>
            </w:r>
          </w:p>
        </w:tc>
        <w:tc>
          <w:tcPr>
            <w:tcW w:w="2254" w:type="dxa"/>
            <w:shd w:val="clear" w:color="auto" w:fill="92D050"/>
          </w:tcPr>
          <w:p w14:paraId="40F89662" w14:textId="77777777" w:rsidR="001011E1" w:rsidRPr="005A3197" w:rsidRDefault="001011E1" w:rsidP="003E786C">
            <w:pPr>
              <w:rPr>
                <w:sz w:val="24"/>
                <w:szCs w:val="24"/>
              </w:rPr>
            </w:pPr>
            <w:r w:rsidRPr="005A3197">
              <w:rPr>
                <w:sz w:val="24"/>
                <w:szCs w:val="24"/>
              </w:rPr>
              <w:t>Elmer</w:t>
            </w:r>
          </w:p>
        </w:tc>
        <w:tc>
          <w:tcPr>
            <w:tcW w:w="2254" w:type="dxa"/>
            <w:shd w:val="clear" w:color="auto" w:fill="92D050"/>
          </w:tcPr>
          <w:p w14:paraId="1BADF443" w14:textId="28F22392" w:rsidR="001011E1" w:rsidRPr="005A3197" w:rsidRDefault="001011E1" w:rsidP="003E786C">
            <w:pPr>
              <w:rPr>
                <w:sz w:val="24"/>
                <w:szCs w:val="24"/>
              </w:rPr>
            </w:pPr>
            <w:r>
              <w:rPr>
                <w:sz w:val="24"/>
                <w:szCs w:val="24"/>
              </w:rPr>
              <w:t>99.16</w:t>
            </w:r>
            <w:r w:rsidRPr="005A3197">
              <w:rPr>
                <w:sz w:val="24"/>
                <w:szCs w:val="24"/>
              </w:rPr>
              <w:t>%</w:t>
            </w:r>
          </w:p>
        </w:tc>
        <w:tc>
          <w:tcPr>
            <w:tcW w:w="2254" w:type="dxa"/>
            <w:shd w:val="clear" w:color="auto" w:fill="92D050"/>
          </w:tcPr>
          <w:p w14:paraId="7B806CD4" w14:textId="3F817184" w:rsidR="001011E1" w:rsidRPr="005A3197" w:rsidRDefault="001011E1" w:rsidP="003E786C">
            <w:pPr>
              <w:rPr>
                <w:sz w:val="24"/>
                <w:szCs w:val="24"/>
              </w:rPr>
            </w:pPr>
            <w:r>
              <w:rPr>
                <w:sz w:val="24"/>
                <w:szCs w:val="24"/>
              </w:rPr>
              <w:t>Excellent</w:t>
            </w:r>
          </w:p>
        </w:tc>
      </w:tr>
      <w:tr w:rsidR="001011E1" w:rsidRPr="005A3197" w14:paraId="2C9DE594" w14:textId="77777777" w:rsidTr="001011E1">
        <w:tc>
          <w:tcPr>
            <w:tcW w:w="2254" w:type="dxa"/>
            <w:shd w:val="clear" w:color="auto" w:fill="FF0000"/>
          </w:tcPr>
          <w:p w14:paraId="3AEC728E" w14:textId="407D2952" w:rsidR="001011E1" w:rsidRPr="005A3197" w:rsidRDefault="001011E1" w:rsidP="003E786C">
            <w:pPr>
              <w:rPr>
                <w:sz w:val="24"/>
                <w:szCs w:val="24"/>
              </w:rPr>
            </w:pPr>
            <w:r>
              <w:rPr>
                <w:sz w:val="24"/>
                <w:szCs w:val="24"/>
              </w:rPr>
              <w:t>R</w:t>
            </w:r>
          </w:p>
        </w:tc>
        <w:tc>
          <w:tcPr>
            <w:tcW w:w="2254" w:type="dxa"/>
            <w:shd w:val="clear" w:color="auto" w:fill="FF0000"/>
          </w:tcPr>
          <w:p w14:paraId="1BF3770C" w14:textId="58D7B628" w:rsidR="001011E1" w:rsidRPr="005A3197" w:rsidRDefault="001011E1" w:rsidP="003E786C">
            <w:pPr>
              <w:rPr>
                <w:sz w:val="24"/>
                <w:szCs w:val="24"/>
              </w:rPr>
            </w:pPr>
            <w:r>
              <w:rPr>
                <w:sz w:val="24"/>
                <w:szCs w:val="24"/>
              </w:rPr>
              <w:t>Paddington</w:t>
            </w:r>
          </w:p>
        </w:tc>
        <w:tc>
          <w:tcPr>
            <w:tcW w:w="2254" w:type="dxa"/>
            <w:shd w:val="clear" w:color="auto" w:fill="FF0000"/>
          </w:tcPr>
          <w:p w14:paraId="662AC972" w14:textId="0EB36E67" w:rsidR="001011E1" w:rsidRDefault="001011E1" w:rsidP="003E786C">
            <w:pPr>
              <w:rPr>
                <w:sz w:val="24"/>
                <w:szCs w:val="24"/>
              </w:rPr>
            </w:pPr>
            <w:r>
              <w:rPr>
                <w:sz w:val="24"/>
                <w:szCs w:val="24"/>
              </w:rPr>
              <w:t>92.41%</w:t>
            </w:r>
          </w:p>
        </w:tc>
        <w:tc>
          <w:tcPr>
            <w:tcW w:w="2254" w:type="dxa"/>
            <w:shd w:val="clear" w:color="auto" w:fill="FF0000"/>
          </w:tcPr>
          <w:p w14:paraId="127EFC33" w14:textId="6FEBA342" w:rsidR="001011E1" w:rsidRDefault="001011E1" w:rsidP="003E786C">
            <w:pPr>
              <w:rPr>
                <w:sz w:val="24"/>
                <w:szCs w:val="24"/>
              </w:rPr>
            </w:pPr>
            <w:r>
              <w:rPr>
                <w:sz w:val="24"/>
                <w:szCs w:val="24"/>
              </w:rPr>
              <w:t>Needs Improvement</w:t>
            </w:r>
          </w:p>
        </w:tc>
      </w:tr>
    </w:tbl>
    <w:p w14:paraId="50173AFF" w14:textId="77777777" w:rsidR="001011E1" w:rsidRDefault="001011E1" w:rsidP="002C0505">
      <w:pPr>
        <w:rPr>
          <w:b/>
          <w:sz w:val="24"/>
          <w:szCs w:val="24"/>
          <w:u w:val="single"/>
        </w:rPr>
      </w:pPr>
    </w:p>
    <w:p w14:paraId="13A73640" w14:textId="77777777" w:rsidR="001011E1" w:rsidRPr="001011E1" w:rsidRDefault="001011E1" w:rsidP="002C0505">
      <w:pPr>
        <w:rPr>
          <w:b/>
          <w:sz w:val="24"/>
          <w:szCs w:val="24"/>
          <w:u w:val="single"/>
        </w:rPr>
      </w:pPr>
      <w:bookmarkStart w:id="0" w:name="_GoBack"/>
      <w:bookmarkEnd w:id="0"/>
    </w:p>
    <w:sectPr w:rsidR="001011E1" w:rsidRPr="0010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F5549"/>
    <w:rsid w:val="001011E1"/>
    <w:rsid w:val="00110C38"/>
    <w:rsid w:val="001110BA"/>
    <w:rsid w:val="001805B2"/>
    <w:rsid w:val="00183532"/>
    <w:rsid w:val="001B7AC4"/>
    <w:rsid w:val="00202ED7"/>
    <w:rsid w:val="00214848"/>
    <w:rsid w:val="002B1BAC"/>
    <w:rsid w:val="002B6383"/>
    <w:rsid w:val="002C0505"/>
    <w:rsid w:val="002F27A0"/>
    <w:rsid w:val="00320149"/>
    <w:rsid w:val="003E01B5"/>
    <w:rsid w:val="004329E0"/>
    <w:rsid w:val="00441891"/>
    <w:rsid w:val="00484A08"/>
    <w:rsid w:val="004A3D59"/>
    <w:rsid w:val="004F4C43"/>
    <w:rsid w:val="00550127"/>
    <w:rsid w:val="00590B86"/>
    <w:rsid w:val="005B5560"/>
    <w:rsid w:val="005C5911"/>
    <w:rsid w:val="005C70C4"/>
    <w:rsid w:val="005E7D4C"/>
    <w:rsid w:val="005F0BEB"/>
    <w:rsid w:val="005F0CFA"/>
    <w:rsid w:val="005F76DC"/>
    <w:rsid w:val="006110F7"/>
    <w:rsid w:val="00611B7A"/>
    <w:rsid w:val="006130D0"/>
    <w:rsid w:val="00624188"/>
    <w:rsid w:val="006A0E54"/>
    <w:rsid w:val="006A4115"/>
    <w:rsid w:val="006B0ADF"/>
    <w:rsid w:val="006E74DC"/>
    <w:rsid w:val="007079A5"/>
    <w:rsid w:val="00713D66"/>
    <w:rsid w:val="00732DAB"/>
    <w:rsid w:val="00736E88"/>
    <w:rsid w:val="007462CB"/>
    <w:rsid w:val="00773DDE"/>
    <w:rsid w:val="00775CDB"/>
    <w:rsid w:val="00786296"/>
    <w:rsid w:val="00795D99"/>
    <w:rsid w:val="0079725A"/>
    <w:rsid w:val="007C52D9"/>
    <w:rsid w:val="007C6836"/>
    <w:rsid w:val="007F6ADD"/>
    <w:rsid w:val="00833963"/>
    <w:rsid w:val="008372C8"/>
    <w:rsid w:val="008411ED"/>
    <w:rsid w:val="008857F1"/>
    <w:rsid w:val="00895D32"/>
    <w:rsid w:val="008E0843"/>
    <w:rsid w:val="008E20FC"/>
    <w:rsid w:val="00957087"/>
    <w:rsid w:val="0096181B"/>
    <w:rsid w:val="00963D5D"/>
    <w:rsid w:val="009E23E2"/>
    <w:rsid w:val="009E2C25"/>
    <w:rsid w:val="00A12FB9"/>
    <w:rsid w:val="00A236CD"/>
    <w:rsid w:val="00A24830"/>
    <w:rsid w:val="00A4047E"/>
    <w:rsid w:val="00A437BD"/>
    <w:rsid w:val="00A64641"/>
    <w:rsid w:val="00A94D3F"/>
    <w:rsid w:val="00AA63A2"/>
    <w:rsid w:val="00AA63F2"/>
    <w:rsid w:val="00AC28B4"/>
    <w:rsid w:val="00AD32B2"/>
    <w:rsid w:val="00B10E06"/>
    <w:rsid w:val="00B228AE"/>
    <w:rsid w:val="00B364FD"/>
    <w:rsid w:val="00B57667"/>
    <w:rsid w:val="00B75370"/>
    <w:rsid w:val="00B80919"/>
    <w:rsid w:val="00BC4231"/>
    <w:rsid w:val="00C12C5C"/>
    <w:rsid w:val="00C26967"/>
    <w:rsid w:val="00C441A3"/>
    <w:rsid w:val="00C47957"/>
    <w:rsid w:val="00C97B53"/>
    <w:rsid w:val="00CA6B11"/>
    <w:rsid w:val="00CD0976"/>
    <w:rsid w:val="00CD3265"/>
    <w:rsid w:val="00D03B99"/>
    <w:rsid w:val="00D2069B"/>
    <w:rsid w:val="00D27EBF"/>
    <w:rsid w:val="00D451E5"/>
    <w:rsid w:val="00D92A1D"/>
    <w:rsid w:val="00D95771"/>
    <w:rsid w:val="00E0733B"/>
    <w:rsid w:val="00E42060"/>
    <w:rsid w:val="00E46CE7"/>
    <w:rsid w:val="00E66351"/>
    <w:rsid w:val="00E93915"/>
    <w:rsid w:val="00EB6033"/>
    <w:rsid w:val="00F63D29"/>
    <w:rsid w:val="00F72DBD"/>
    <w:rsid w:val="00F73942"/>
    <w:rsid w:val="00F85D48"/>
    <w:rsid w:val="00FD3AEE"/>
    <w:rsid w:val="00FE0AED"/>
    <w:rsid w:val="00FE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2018-02-26T15:01:00Z</cp:lastPrinted>
  <dcterms:created xsi:type="dcterms:W3CDTF">2018-07-15T10:55:00Z</dcterms:created>
  <dcterms:modified xsi:type="dcterms:W3CDTF">2018-07-17T08:50:00Z</dcterms:modified>
</cp:coreProperties>
</file>