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bookmarkStart w:id="0" w:name="_GoBack"/>
      <w:bookmarkEnd w:id="0"/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:rsidR="00A236CD" w:rsidRDefault="00D451E5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19</w:t>
      </w:r>
      <w:r w:rsidR="00183532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/02</w:t>
      </w:r>
      <w:r w:rsidR="00A236CD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/18</w:t>
      </w:r>
    </w:p>
    <w:p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1205CADD" wp14:editId="034446DF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B86" w:rsidRDefault="00590B86" w:rsidP="002C05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 from Mr Wieder</w:t>
      </w:r>
    </w:p>
    <w:p w:rsidR="0079725A" w:rsidRDefault="00786296" w:rsidP="002C0505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welcome everybody back to </w:t>
      </w:r>
      <w:proofErr w:type="spellStart"/>
      <w:r>
        <w:rPr>
          <w:sz w:val="24"/>
          <w:szCs w:val="24"/>
        </w:rPr>
        <w:t>Civitas</w:t>
      </w:r>
      <w:proofErr w:type="spellEnd"/>
      <w:r>
        <w:rPr>
          <w:sz w:val="24"/>
          <w:szCs w:val="24"/>
        </w:rPr>
        <w:t xml:space="preserve"> and hope that you all had an enjoyable half-term break. It promises to be an action packed half term. There may only 5 weeks until Easter, but there is a lot going on in this time. I will include a reminder of the key dates this half term</w:t>
      </w:r>
      <w:r w:rsidR="00795D99">
        <w:rPr>
          <w:sz w:val="24"/>
          <w:szCs w:val="24"/>
        </w:rPr>
        <w:t xml:space="preserve"> below</w:t>
      </w:r>
      <w:r>
        <w:rPr>
          <w:sz w:val="24"/>
          <w:szCs w:val="24"/>
        </w:rPr>
        <w:t>.</w:t>
      </w:r>
      <w:r w:rsidR="005F76DC">
        <w:rPr>
          <w:sz w:val="24"/>
          <w:szCs w:val="24"/>
        </w:rPr>
        <w:t xml:space="preserve"> </w:t>
      </w:r>
      <w:r w:rsidR="0079725A">
        <w:rPr>
          <w:sz w:val="24"/>
          <w:szCs w:val="24"/>
        </w:rPr>
        <w:t>We are currently planning school trips and visits for the rest of the academic year and hope to be in a position to announce these before Easter.</w:t>
      </w:r>
    </w:p>
    <w:p w:rsidR="00BC4231" w:rsidRDefault="00786296" w:rsidP="002C05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384"/>
      </w:tblGrid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21</w:t>
            </w:r>
            <w:r w:rsidRPr="006A411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February (5pm-5:30pm)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SATS Information Meeting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27</w:t>
            </w:r>
            <w:r w:rsidRPr="006A411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(2:50-3:15pm)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in KS1 at </w:t>
            </w:r>
            <w:proofErr w:type="spellStart"/>
            <w:r>
              <w:rPr>
                <w:sz w:val="24"/>
                <w:szCs w:val="24"/>
              </w:rPr>
              <w:t>Civitas</w:t>
            </w:r>
            <w:proofErr w:type="spellEnd"/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</w:t>
            </w:r>
            <w:r w:rsidRPr="002B63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(8:55- 9:25am)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Day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(9:00-9:30am)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School Question and Answer Session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14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15</w:t>
            </w:r>
            <w:r w:rsidRPr="002B63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(3:30-6pm)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Evening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16</w:t>
            </w:r>
            <w:r w:rsidRPr="00F7394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(All day)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School Trip to Odds Farm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19</w:t>
            </w:r>
            <w:r w:rsidRPr="00CD09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(3:15-3:45pm)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and Y1 Project Celebration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20</w:t>
            </w:r>
            <w:r w:rsidRPr="00CD097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(3:15-3:45pm)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Project Celebration</w:t>
            </w:r>
          </w:p>
        </w:tc>
      </w:tr>
      <w:tr w:rsidR="00786296" w:rsidTr="002B1BAC">
        <w:tc>
          <w:tcPr>
            <w:tcW w:w="84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23</w:t>
            </w:r>
            <w:r w:rsidRPr="00CD097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March</w:t>
            </w:r>
          </w:p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(8:10-8:40)</w:t>
            </w:r>
          </w:p>
        </w:tc>
        <w:tc>
          <w:tcPr>
            <w:tcW w:w="7797" w:type="dxa"/>
          </w:tcPr>
          <w:p w:rsidR="00786296" w:rsidRDefault="00786296" w:rsidP="0092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Relief</w:t>
            </w:r>
          </w:p>
        </w:tc>
      </w:tr>
    </w:tbl>
    <w:p w:rsidR="00786296" w:rsidRDefault="00786296" w:rsidP="002C0505">
      <w:pPr>
        <w:rPr>
          <w:b/>
          <w:sz w:val="24"/>
          <w:szCs w:val="24"/>
          <w:u w:val="single"/>
        </w:rPr>
      </w:pPr>
    </w:p>
    <w:p w:rsidR="00F85D48" w:rsidRDefault="00F85D48" w:rsidP="002C05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Project Celebrations</w:t>
      </w:r>
    </w:p>
    <w:p w:rsidR="00F85D48" w:rsidRPr="00F85D48" w:rsidRDefault="00F85D48" w:rsidP="002C0505">
      <w:pPr>
        <w:rPr>
          <w:sz w:val="24"/>
          <w:szCs w:val="24"/>
        </w:rPr>
      </w:pPr>
      <w:r>
        <w:rPr>
          <w:sz w:val="24"/>
          <w:szCs w:val="24"/>
        </w:rPr>
        <w:t>It was great to see so many parents and carers</w:t>
      </w:r>
      <w:r w:rsidR="00B228AE">
        <w:rPr>
          <w:sz w:val="24"/>
          <w:szCs w:val="24"/>
        </w:rPr>
        <w:t xml:space="preserve"> at the recent project celebrations. The children were very excited to share their work and learning over the first half-term.  It was also a good opportunity for parents and carers to talk with staff informally about what the children had been learning in school. We will be running these events every half term.</w:t>
      </w:r>
    </w:p>
    <w:p w:rsidR="00775CDB" w:rsidRDefault="00775CDB" w:rsidP="002C0505">
      <w:pPr>
        <w:rPr>
          <w:b/>
          <w:sz w:val="24"/>
          <w:szCs w:val="24"/>
          <w:u w:val="single"/>
        </w:rPr>
      </w:pPr>
      <w:r w:rsidRPr="00775CDB">
        <w:rPr>
          <w:b/>
          <w:sz w:val="24"/>
          <w:szCs w:val="24"/>
          <w:u w:val="single"/>
        </w:rPr>
        <w:t>Attendance</w:t>
      </w:r>
    </w:p>
    <w:p w:rsidR="00775CDB" w:rsidRDefault="00775CDB" w:rsidP="002C0505">
      <w:pPr>
        <w:rPr>
          <w:sz w:val="24"/>
          <w:szCs w:val="24"/>
        </w:rPr>
      </w:pPr>
      <w:r>
        <w:rPr>
          <w:sz w:val="24"/>
          <w:szCs w:val="24"/>
        </w:rPr>
        <w:t>Well done to everyone who has maintained an attendance record of over 97%, which is our minimum sc</w:t>
      </w:r>
      <w:r w:rsidR="00F85D48">
        <w:rPr>
          <w:sz w:val="24"/>
          <w:szCs w:val="24"/>
        </w:rPr>
        <w:t>hool target for attendance. In the</w:t>
      </w:r>
      <w:r>
        <w:rPr>
          <w:sz w:val="24"/>
          <w:szCs w:val="24"/>
        </w:rPr>
        <w:t xml:space="preserve"> week </w:t>
      </w:r>
      <w:r w:rsidR="00F85D48">
        <w:rPr>
          <w:sz w:val="24"/>
          <w:szCs w:val="24"/>
        </w:rPr>
        <w:t xml:space="preserve">before half term, </w:t>
      </w:r>
      <w:r>
        <w:rPr>
          <w:sz w:val="24"/>
          <w:szCs w:val="24"/>
        </w:rPr>
        <w:t>the weekly at</w:t>
      </w:r>
      <w:r w:rsidR="00F85D48">
        <w:rPr>
          <w:sz w:val="24"/>
          <w:szCs w:val="24"/>
        </w:rPr>
        <w:t xml:space="preserve">tendance </w:t>
      </w:r>
      <w:r w:rsidR="00F85D48">
        <w:rPr>
          <w:sz w:val="24"/>
          <w:szCs w:val="24"/>
        </w:rPr>
        <w:lastRenderedPageBreak/>
        <w:t>for the school was 94.68</w:t>
      </w:r>
      <w:r>
        <w:rPr>
          <w:sz w:val="24"/>
          <w:szCs w:val="24"/>
        </w:rPr>
        <w:t>%.</w:t>
      </w:r>
      <w:r w:rsidR="00F85D48">
        <w:rPr>
          <w:sz w:val="24"/>
          <w:szCs w:val="24"/>
        </w:rPr>
        <w:t xml:space="preserve"> This is a slight improvement on the previous week.</w:t>
      </w:r>
      <w:r>
        <w:rPr>
          <w:sz w:val="24"/>
          <w:szCs w:val="24"/>
        </w:rPr>
        <w:t xml:space="preserve"> The class wi</w:t>
      </w:r>
      <w:r w:rsidR="00F85D48">
        <w:rPr>
          <w:sz w:val="24"/>
          <w:szCs w:val="24"/>
        </w:rPr>
        <w:t>th the best attendance</w:t>
      </w:r>
      <w:r w:rsidR="006B0ADF">
        <w:rPr>
          <w:sz w:val="24"/>
          <w:szCs w:val="24"/>
        </w:rPr>
        <w:t xml:space="preserve"> that week</w:t>
      </w:r>
      <w:r>
        <w:rPr>
          <w:sz w:val="24"/>
          <w:szCs w:val="24"/>
        </w:rPr>
        <w:t xml:space="preserve"> was </w:t>
      </w:r>
      <w:r w:rsidR="00F85D48">
        <w:rPr>
          <w:b/>
          <w:sz w:val="24"/>
          <w:szCs w:val="24"/>
        </w:rPr>
        <w:t>Pinocchio</w:t>
      </w:r>
      <w:r w:rsidRPr="00A12FB9">
        <w:rPr>
          <w:b/>
          <w:sz w:val="24"/>
          <w:szCs w:val="24"/>
        </w:rPr>
        <w:t xml:space="preserve"> Class</w:t>
      </w:r>
      <w:r w:rsidR="00F85D48">
        <w:rPr>
          <w:sz w:val="24"/>
          <w:szCs w:val="24"/>
        </w:rPr>
        <w:t xml:space="preserve"> with 100</w:t>
      </w:r>
      <w:r>
        <w:rPr>
          <w:sz w:val="24"/>
          <w:szCs w:val="24"/>
        </w:rPr>
        <w:t>%.</w:t>
      </w:r>
    </w:p>
    <w:p w:rsidR="00E46CE7" w:rsidRPr="00A12FB9" w:rsidRDefault="00E46CE7" w:rsidP="00E46CE7">
      <w:pPr>
        <w:rPr>
          <w:sz w:val="24"/>
          <w:szCs w:val="24"/>
        </w:rPr>
      </w:pPr>
      <w:r>
        <w:rPr>
          <w:sz w:val="24"/>
          <w:szCs w:val="24"/>
        </w:rPr>
        <w:t xml:space="preserve">Please see a table below with the attendance </w:t>
      </w:r>
      <w:r w:rsidR="00A12FB9">
        <w:rPr>
          <w:sz w:val="24"/>
          <w:szCs w:val="24"/>
        </w:rPr>
        <w:t xml:space="preserve">breakdown </w:t>
      </w:r>
      <w:r>
        <w:rPr>
          <w:sz w:val="24"/>
          <w:szCs w:val="24"/>
        </w:rPr>
        <w:t xml:space="preserve">for each class. At </w:t>
      </w:r>
      <w:proofErr w:type="spellStart"/>
      <w:r>
        <w:rPr>
          <w:sz w:val="24"/>
          <w:szCs w:val="24"/>
        </w:rPr>
        <w:t>Civitas</w:t>
      </w:r>
      <w:proofErr w:type="spellEnd"/>
      <w:r>
        <w:rPr>
          <w:sz w:val="24"/>
          <w:szCs w:val="24"/>
        </w:rPr>
        <w:t xml:space="preserve"> one </w:t>
      </w:r>
      <w:r w:rsidR="00A12FB9">
        <w:rPr>
          <w:sz w:val="24"/>
          <w:szCs w:val="24"/>
        </w:rPr>
        <w:t>of</w:t>
      </w:r>
      <w:r w:rsidR="00F85D48">
        <w:rPr>
          <w:sz w:val="24"/>
          <w:szCs w:val="24"/>
        </w:rPr>
        <w:t xml:space="preserve"> our</w:t>
      </w:r>
      <w:r w:rsidR="00A12FB9">
        <w:rPr>
          <w:sz w:val="24"/>
          <w:szCs w:val="24"/>
        </w:rPr>
        <w:t xml:space="preserve"> improvement areas is increasing rates of attendance. When attendance rates drop below 95% it is of particular concern.</w:t>
      </w:r>
      <w:r w:rsidR="00F85D4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6CE7" w:rsidTr="00E46CE7">
        <w:tc>
          <w:tcPr>
            <w:tcW w:w="2254" w:type="dxa"/>
          </w:tcPr>
          <w:p w:rsidR="00E46CE7" w:rsidRPr="00E46CE7" w:rsidRDefault="00E46CE7" w:rsidP="002C0505">
            <w:pPr>
              <w:rPr>
                <w:b/>
                <w:sz w:val="24"/>
                <w:szCs w:val="24"/>
              </w:rPr>
            </w:pPr>
            <w:r w:rsidRPr="00E46CE7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2254" w:type="dxa"/>
          </w:tcPr>
          <w:p w:rsidR="00E46CE7" w:rsidRPr="00E46CE7" w:rsidRDefault="00E46CE7" w:rsidP="002C0505">
            <w:pPr>
              <w:rPr>
                <w:b/>
                <w:sz w:val="24"/>
                <w:szCs w:val="24"/>
              </w:rPr>
            </w:pPr>
            <w:r w:rsidRPr="00E46CE7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254" w:type="dxa"/>
          </w:tcPr>
          <w:p w:rsidR="00E46CE7" w:rsidRPr="00E46CE7" w:rsidRDefault="00E46CE7" w:rsidP="002C0505">
            <w:pPr>
              <w:rPr>
                <w:b/>
                <w:sz w:val="24"/>
                <w:szCs w:val="24"/>
              </w:rPr>
            </w:pPr>
            <w:r w:rsidRPr="00E46CE7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254" w:type="dxa"/>
          </w:tcPr>
          <w:p w:rsidR="00E46CE7" w:rsidRPr="00E46CE7" w:rsidRDefault="00E46CE7" w:rsidP="002C0505">
            <w:pPr>
              <w:rPr>
                <w:b/>
                <w:sz w:val="24"/>
                <w:szCs w:val="24"/>
              </w:rPr>
            </w:pPr>
            <w:r w:rsidRPr="00E46CE7">
              <w:rPr>
                <w:b/>
                <w:sz w:val="24"/>
                <w:szCs w:val="24"/>
              </w:rPr>
              <w:t>Comment</w:t>
            </w:r>
          </w:p>
        </w:tc>
      </w:tr>
      <w:tr w:rsidR="00E46CE7" w:rsidTr="00F85D48"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</w:tr>
      <w:tr w:rsidR="00E46CE7" w:rsidTr="00F85D48"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BFG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91.36%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</w:tr>
      <w:tr w:rsidR="00E46CE7" w:rsidTr="00F85D48"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Gruffalo</w:t>
            </w:r>
            <w:proofErr w:type="spellEnd"/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94.07%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</w:tr>
      <w:tr w:rsidR="00E46CE7" w:rsidTr="00F85D48">
        <w:tc>
          <w:tcPr>
            <w:tcW w:w="2254" w:type="dxa"/>
            <w:shd w:val="clear" w:color="auto" w:fill="92D05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shd w:val="clear" w:color="auto" w:fill="92D05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Pinocchio</w:t>
            </w:r>
          </w:p>
        </w:tc>
        <w:tc>
          <w:tcPr>
            <w:tcW w:w="2254" w:type="dxa"/>
            <w:shd w:val="clear" w:color="auto" w:fill="92D05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54" w:type="dxa"/>
            <w:shd w:val="clear" w:color="auto" w:fill="92D05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</w:tr>
      <w:tr w:rsidR="00E46CE7" w:rsidTr="00F85D48"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92.76%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</w:tr>
      <w:tr w:rsidR="00E46CE7" w:rsidTr="00E46CE7"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Paddington</w:t>
            </w:r>
          </w:p>
        </w:tc>
        <w:tc>
          <w:tcPr>
            <w:tcW w:w="2254" w:type="dxa"/>
            <w:shd w:val="clear" w:color="auto" w:fill="FF0000"/>
          </w:tcPr>
          <w:p w:rsidR="00E46CE7" w:rsidRDefault="00F85D48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94.48%</w:t>
            </w:r>
          </w:p>
        </w:tc>
        <w:tc>
          <w:tcPr>
            <w:tcW w:w="2254" w:type="dxa"/>
            <w:shd w:val="clear" w:color="auto" w:fill="FF0000"/>
          </w:tcPr>
          <w:p w:rsidR="00E46CE7" w:rsidRDefault="00E46CE7" w:rsidP="002C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Improvement</w:t>
            </w:r>
          </w:p>
        </w:tc>
      </w:tr>
    </w:tbl>
    <w:p w:rsidR="00775CDB" w:rsidRPr="00775CDB" w:rsidRDefault="00775CDB" w:rsidP="002C0505">
      <w:pPr>
        <w:rPr>
          <w:sz w:val="24"/>
          <w:szCs w:val="24"/>
        </w:rPr>
      </w:pPr>
    </w:p>
    <w:sectPr w:rsidR="00775CDB" w:rsidRPr="00775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37556"/>
    <w:rsid w:val="000F5549"/>
    <w:rsid w:val="00110C38"/>
    <w:rsid w:val="001110BA"/>
    <w:rsid w:val="00183532"/>
    <w:rsid w:val="001B7AC4"/>
    <w:rsid w:val="00214848"/>
    <w:rsid w:val="002B1BAC"/>
    <w:rsid w:val="002B6383"/>
    <w:rsid w:val="002C0505"/>
    <w:rsid w:val="002F27A0"/>
    <w:rsid w:val="004329E0"/>
    <w:rsid w:val="00441891"/>
    <w:rsid w:val="00484A08"/>
    <w:rsid w:val="004A3D59"/>
    <w:rsid w:val="00550127"/>
    <w:rsid w:val="00590B86"/>
    <w:rsid w:val="005B5560"/>
    <w:rsid w:val="005E7D4C"/>
    <w:rsid w:val="005F0CFA"/>
    <w:rsid w:val="005F76DC"/>
    <w:rsid w:val="006110F7"/>
    <w:rsid w:val="00611B7A"/>
    <w:rsid w:val="006A0E54"/>
    <w:rsid w:val="006A4115"/>
    <w:rsid w:val="006B0ADF"/>
    <w:rsid w:val="00775CDB"/>
    <w:rsid w:val="00786296"/>
    <w:rsid w:val="00795D99"/>
    <w:rsid w:val="0079725A"/>
    <w:rsid w:val="007C52D9"/>
    <w:rsid w:val="007F6ADD"/>
    <w:rsid w:val="008857F1"/>
    <w:rsid w:val="008E20FC"/>
    <w:rsid w:val="00957087"/>
    <w:rsid w:val="0096181B"/>
    <w:rsid w:val="00963D5D"/>
    <w:rsid w:val="00A12FB9"/>
    <w:rsid w:val="00A236CD"/>
    <w:rsid w:val="00A24830"/>
    <w:rsid w:val="00A4047E"/>
    <w:rsid w:val="00A437BD"/>
    <w:rsid w:val="00A64641"/>
    <w:rsid w:val="00B228AE"/>
    <w:rsid w:val="00B57667"/>
    <w:rsid w:val="00BC4231"/>
    <w:rsid w:val="00C26967"/>
    <w:rsid w:val="00C47957"/>
    <w:rsid w:val="00C97B53"/>
    <w:rsid w:val="00CD0976"/>
    <w:rsid w:val="00CD3265"/>
    <w:rsid w:val="00D03B99"/>
    <w:rsid w:val="00D2069B"/>
    <w:rsid w:val="00D451E5"/>
    <w:rsid w:val="00D92A1D"/>
    <w:rsid w:val="00E46CE7"/>
    <w:rsid w:val="00E66351"/>
    <w:rsid w:val="00EB6033"/>
    <w:rsid w:val="00F73942"/>
    <w:rsid w:val="00F85D48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0571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9</cp:revision>
  <cp:lastPrinted>2018-01-08T14:14:00Z</cp:lastPrinted>
  <dcterms:created xsi:type="dcterms:W3CDTF">2018-02-09T08:49:00Z</dcterms:created>
  <dcterms:modified xsi:type="dcterms:W3CDTF">2018-02-19T10:49:00Z</dcterms:modified>
</cp:coreProperties>
</file>